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40156" w14:textId="77777777" w:rsidR="00274EF9" w:rsidRDefault="00274EF9" w:rsidP="000A655E">
      <w:pPr>
        <w:spacing w:line="480" w:lineRule="auto"/>
        <w:rPr>
          <w:rFonts w:ascii="Times New Roman" w:hAnsi="Times New Roman" w:cs="Times New Roman"/>
          <w:b/>
          <w:bCs/>
          <w:color w:val="1B1B1B"/>
          <w:sz w:val="24"/>
          <w:szCs w:val="24"/>
          <w:shd w:val="clear" w:color="auto" w:fill="FFFFFF"/>
        </w:rPr>
      </w:pPr>
    </w:p>
    <w:p w14:paraId="074FF802" w14:textId="14CD9C5B" w:rsidR="00DA7DD9" w:rsidRPr="00002700" w:rsidRDefault="0053217F" w:rsidP="00F42C34">
      <w:pPr>
        <w:spacing w:line="480" w:lineRule="auto"/>
        <w:jc w:val="center"/>
        <w:rPr>
          <w:rFonts w:ascii="Times New Roman" w:hAnsi="Times New Roman" w:cs="Times New Roman"/>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Introduction</w:t>
      </w:r>
    </w:p>
    <w:p w14:paraId="21EA0A91" w14:textId="77777777" w:rsidR="00086895" w:rsidRPr="00002700" w:rsidRDefault="0053217F" w:rsidP="00002700">
      <w:pPr>
        <w:spacing w:line="480" w:lineRule="auto"/>
        <w:ind w:firstLine="720"/>
        <w:jc w:val="both"/>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The Canadian economic structure and framework have gained more relevance following the nature of infrastructure whereby different models are used in its transportation system.</w:t>
      </w:r>
      <w:r w:rsidR="00DE0314" w:rsidRPr="00002700">
        <w:rPr>
          <w:rFonts w:ascii="Times New Roman" w:hAnsi="Times New Roman" w:cs="Times New Roman"/>
          <w:color w:val="1B1B1B"/>
          <w:sz w:val="24"/>
          <w:szCs w:val="24"/>
          <w:shd w:val="clear" w:color="auto" w:fill="FFFFFF"/>
        </w:rPr>
        <w:t xml:space="preserve"> There are five models of transport in use in Canada, and they include: are Motor carriers, Railroads, airlines, Water carriers, and pipelines. </w:t>
      </w:r>
      <w:r w:rsidR="00DA7DD9" w:rsidRPr="00002700">
        <w:rPr>
          <w:rFonts w:ascii="Times New Roman" w:hAnsi="Times New Roman" w:cs="Times New Roman"/>
          <w:color w:val="1B1B1B"/>
          <w:sz w:val="24"/>
          <w:szCs w:val="24"/>
          <w:shd w:val="clear" w:color="auto" w:fill="FFFFFF"/>
        </w:rPr>
        <w:t xml:space="preserve">This paper is addressing each of the </w:t>
      </w:r>
      <w:r w:rsidR="00B11D0B">
        <w:rPr>
          <w:rFonts w:ascii="Times New Roman" w:hAnsi="Times New Roman" w:cs="Times New Roman"/>
          <w:color w:val="1B1B1B"/>
          <w:sz w:val="24"/>
          <w:szCs w:val="24"/>
          <w:shd w:val="clear" w:color="auto" w:fill="FFFFFF"/>
        </w:rPr>
        <w:t>models and associated benefits as well as limitations.</w:t>
      </w:r>
    </w:p>
    <w:p w14:paraId="2AA42C1A" w14:textId="77777777" w:rsidR="00B84DD9"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Canadian Airlines</w:t>
      </w:r>
    </w:p>
    <w:p w14:paraId="773CA999" w14:textId="60E36AF9" w:rsidR="00B84DD9" w:rsidRPr="00002700" w:rsidRDefault="0053217F" w:rsidP="00002700">
      <w:pPr>
        <w:spacing w:line="480" w:lineRule="auto"/>
        <w:ind w:firstLine="720"/>
        <w:jc w:val="both"/>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Airline mode</w:t>
      </w:r>
      <w:r w:rsidR="004A3A5B">
        <w:rPr>
          <w:rFonts w:ascii="Times New Roman" w:hAnsi="Times New Roman" w:cs="Times New Roman"/>
          <w:color w:val="1B1B1B"/>
          <w:sz w:val="24"/>
          <w:szCs w:val="24"/>
          <w:shd w:val="clear" w:color="auto" w:fill="FFFFFF"/>
        </w:rPr>
        <w:t>l</w:t>
      </w:r>
      <w:r w:rsidRPr="00002700">
        <w:rPr>
          <w:rFonts w:ascii="Times New Roman" w:hAnsi="Times New Roman" w:cs="Times New Roman"/>
          <w:color w:val="1B1B1B"/>
          <w:sz w:val="24"/>
          <w:szCs w:val="24"/>
          <w:shd w:val="clear" w:color="auto" w:fill="FFFFFF"/>
        </w:rPr>
        <w:t xml:space="preserve"> of t</w:t>
      </w:r>
      <w:r w:rsidR="004A3A5B">
        <w:rPr>
          <w:rFonts w:ascii="Times New Roman" w:hAnsi="Times New Roman" w:cs="Times New Roman"/>
          <w:color w:val="1B1B1B"/>
          <w:sz w:val="24"/>
          <w:szCs w:val="24"/>
          <w:shd w:val="clear" w:color="auto" w:fill="FFFFFF"/>
        </w:rPr>
        <w:t xml:space="preserve">ransport is </w:t>
      </w:r>
      <w:r w:rsidRPr="00002700">
        <w:rPr>
          <w:rFonts w:ascii="Times New Roman" w:hAnsi="Times New Roman" w:cs="Times New Roman"/>
          <w:color w:val="1B1B1B"/>
          <w:sz w:val="24"/>
          <w:szCs w:val="24"/>
          <w:shd w:val="clear" w:color="auto" w:fill="FFFFFF"/>
        </w:rPr>
        <w:t xml:space="preserve">where passengers and cargo are transported through the air using aircraft or airplanes. In Canada, airlines serve a very critical role in the overall transportation mix. Different airlines carry cargo and passengers locally within regions, nationally and internationally. </w:t>
      </w:r>
      <w:r w:rsidR="00F92F04" w:rsidRPr="00002700">
        <w:rPr>
          <w:rFonts w:ascii="Times New Roman" w:hAnsi="Times New Roman" w:cs="Times New Roman"/>
          <w:color w:val="1B1B1B"/>
          <w:sz w:val="24"/>
          <w:szCs w:val="24"/>
          <w:shd w:val="clear" w:color="auto" w:fill="FFFFFF"/>
        </w:rPr>
        <w:t xml:space="preserve">According to </w:t>
      </w:r>
      <w:r w:rsidR="00F92F04" w:rsidRPr="00002700">
        <w:rPr>
          <w:rFonts w:ascii="Times New Roman" w:hAnsi="Times New Roman" w:cs="Times New Roman"/>
          <w:sz w:val="24"/>
          <w:szCs w:val="24"/>
        </w:rPr>
        <w:t>Air Transportation-Transport</w:t>
      </w:r>
      <w:r w:rsidR="00067196" w:rsidRPr="00002700">
        <w:rPr>
          <w:rFonts w:ascii="Times New Roman" w:hAnsi="Times New Roman" w:cs="Times New Roman"/>
          <w:sz w:val="24"/>
          <w:szCs w:val="24"/>
        </w:rPr>
        <w:t xml:space="preserve"> </w:t>
      </w:r>
      <w:r w:rsidR="00F92F04" w:rsidRPr="00002700">
        <w:rPr>
          <w:rFonts w:ascii="Times New Roman" w:hAnsi="Times New Roman" w:cs="Times New Roman"/>
          <w:sz w:val="24"/>
          <w:szCs w:val="24"/>
        </w:rPr>
        <w:t>Canada</w:t>
      </w:r>
      <w:r w:rsidR="00067196" w:rsidRPr="00002700">
        <w:rPr>
          <w:rFonts w:ascii="Times New Roman" w:hAnsi="Times New Roman" w:cs="Times New Roman"/>
          <w:sz w:val="24"/>
          <w:szCs w:val="24"/>
        </w:rPr>
        <w:t xml:space="preserve"> </w:t>
      </w:r>
      <w:r w:rsidR="00F92F04" w:rsidRPr="00002700">
        <w:rPr>
          <w:rFonts w:ascii="Times New Roman" w:hAnsi="Times New Roman" w:cs="Times New Roman"/>
          <w:sz w:val="24"/>
          <w:szCs w:val="24"/>
        </w:rPr>
        <w:t xml:space="preserve">(2020), </w:t>
      </w:r>
      <w:r w:rsidRPr="00002700">
        <w:rPr>
          <w:rFonts w:ascii="Times New Roman" w:hAnsi="Times New Roman" w:cs="Times New Roman"/>
          <w:color w:val="1B1B1B"/>
          <w:sz w:val="24"/>
          <w:szCs w:val="24"/>
          <w:shd w:val="clear" w:color="auto" w:fill="FFFFFF"/>
        </w:rPr>
        <w:t xml:space="preserve">1889 aerodromes are dependent on </w:t>
      </w:r>
      <w:r w:rsidR="001F33EF" w:rsidRPr="00002700">
        <w:rPr>
          <w:rFonts w:ascii="Times New Roman" w:hAnsi="Times New Roman" w:cs="Times New Roman"/>
          <w:color w:val="1B1B1B"/>
          <w:sz w:val="24"/>
          <w:szCs w:val="24"/>
          <w:shd w:val="clear" w:color="auto" w:fill="FFFFFF"/>
        </w:rPr>
        <w:t>C</w:t>
      </w:r>
      <w:r w:rsidRPr="00002700">
        <w:rPr>
          <w:rFonts w:ascii="Times New Roman" w:hAnsi="Times New Roman" w:cs="Times New Roman"/>
          <w:color w:val="1B1B1B"/>
          <w:sz w:val="24"/>
          <w:szCs w:val="24"/>
          <w:shd w:val="clear" w:color="auto" w:fill="FFFFFF"/>
        </w:rPr>
        <w:t xml:space="preserve">anada’s air sector with at least 26 airports. </w:t>
      </w:r>
      <w:r w:rsidR="00DB72C4" w:rsidRPr="00002700">
        <w:rPr>
          <w:rFonts w:ascii="Times New Roman" w:hAnsi="Times New Roman" w:cs="Times New Roman"/>
          <w:color w:val="1B1B1B"/>
          <w:sz w:val="24"/>
          <w:szCs w:val="24"/>
          <w:shd w:val="clear" w:color="auto" w:fill="FFFFFF"/>
        </w:rPr>
        <w:t>Most used air carriers in Canada are sky regional and porter airlines that operate as Air Canada express.</w:t>
      </w:r>
      <w:r w:rsidR="00D53695" w:rsidRPr="00002700">
        <w:rPr>
          <w:rFonts w:ascii="Times New Roman" w:hAnsi="Times New Roman" w:cs="Times New Roman"/>
          <w:color w:val="1B1B1B"/>
          <w:sz w:val="24"/>
          <w:szCs w:val="24"/>
          <w:shd w:val="clear" w:color="auto" w:fill="FFFFFF"/>
        </w:rPr>
        <w:t xml:space="preserve"> I</w:t>
      </w:r>
      <w:r w:rsidR="00050888" w:rsidRPr="00002700">
        <w:rPr>
          <w:rFonts w:ascii="Times New Roman" w:hAnsi="Times New Roman" w:cs="Times New Roman"/>
          <w:color w:val="1B1B1B"/>
          <w:sz w:val="24"/>
          <w:szCs w:val="24"/>
          <w:shd w:val="clear" w:color="auto" w:fill="FFFFFF"/>
        </w:rPr>
        <w:t>t</w:t>
      </w:r>
      <w:r w:rsidR="00D53695" w:rsidRPr="00002700">
        <w:rPr>
          <w:rFonts w:ascii="Times New Roman" w:hAnsi="Times New Roman" w:cs="Times New Roman"/>
          <w:color w:val="1B1B1B"/>
          <w:sz w:val="24"/>
          <w:szCs w:val="24"/>
          <w:shd w:val="clear" w:color="auto" w:fill="FFFFFF"/>
        </w:rPr>
        <w:t xml:space="preserve"> is worth noting that, in terms of passenger volume, Canada has the largest with the world's 15</w:t>
      </w:r>
      <w:r w:rsidR="00D53695" w:rsidRPr="00002700">
        <w:rPr>
          <w:rFonts w:ascii="Times New Roman" w:hAnsi="Times New Roman" w:cs="Times New Roman"/>
          <w:color w:val="1B1B1B"/>
          <w:sz w:val="24"/>
          <w:szCs w:val="24"/>
          <w:shd w:val="clear" w:color="auto" w:fill="FFFFFF"/>
          <w:vertAlign w:val="superscript"/>
        </w:rPr>
        <w:t>th</w:t>
      </w:r>
      <w:r w:rsidR="00D53695" w:rsidRPr="00002700">
        <w:rPr>
          <w:rFonts w:ascii="Times New Roman" w:hAnsi="Times New Roman" w:cs="Times New Roman"/>
          <w:color w:val="1B1B1B"/>
          <w:sz w:val="24"/>
          <w:szCs w:val="24"/>
          <w:shd w:val="clear" w:color="auto" w:fill="FFFFFF"/>
        </w:rPr>
        <w:t xml:space="preserve"> largest passenger airline. Back in 2011, the workforce in Canadian airlines stood at 23, 700 employees that transported cargo and passengers to around 181 destinations globally. </w:t>
      </w:r>
      <w:r w:rsidR="00C95F24" w:rsidRPr="00002700">
        <w:rPr>
          <w:rFonts w:ascii="Times New Roman" w:hAnsi="Times New Roman" w:cs="Times New Roman"/>
          <w:color w:val="1B1B1B"/>
          <w:sz w:val="24"/>
          <w:szCs w:val="24"/>
          <w:shd w:val="clear" w:color="auto" w:fill="FFFFFF"/>
        </w:rPr>
        <w:t xml:space="preserve">Currently, </w:t>
      </w:r>
      <w:r w:rsidR="002E5087" w:rsidRPr="00002700">
        <w:rPr>
          <w:rFonts w:ascii="Times New Roman" w:hAnsi="Times New Roman" w:cs="Times New Roman"/>
          <w:color w:val="1B1B1B"/>
          <w:sz w:val="24"/>
          <w:szCs w:val="24"/>
          <w:shd w:val="clear" w:color="auto" w:fill="FFFFFF"/>
        </w:rPr>
        <w:t>Canadian</w:t>
      </w:r>
      <w:r w:rsidR="00C95F24" w:rsidRPr="00002700">
        <w:rPr>
          <w:rFonts w:ascii="Times New Roman" w:hAnsi="Times New Roman" w:cs="Times New Roman"/>
          <w:color w:val="1B1B1B"/>
          <w:sz w:val="24"/>
          <w:szCs w:val="24"/>
          <w:shd w:val="clear" w:color="auto" w:fill="FFFFFF"/>
        </w:rPr>
        <w:t xml:space="preserve"> airlines are having over 205 mainline fleets of aircraft, with 157 of them that flies under air Canada express.</w:t>
      </w:r>
      <w:r w:rsidR="00FF4761" w:rsidRPr="00002700">
        <w:rPr>
          <w:rFonts w:ascii="Times New Roman" w:hAnsi="Times New Roman" w:cs="Times New Roman"/>
          <w:color w:val="1B1B1B"/>
          <w:sz w:val="24"/>
          <w:szCs w:val="24"/>
          <w:shd w:val="clear" w:color="auto" w:fill="FFFFFF"/>
        </w:rPr>
        <w:t xml:space="preserve"> The network of the airline in Canada is enhanced by five regional airlines. </w:t>
      </w:r>
      <w:r w:rsidR="00484EF5" w:rsidRPr="00002700">
        <w:rPr>
          <w:rFonts w:ascii="Times New Roman" w:hAnsi="Times New Roman" w:cs="Times New Roman"/>
          <w:color w:val="1B1B1B"/>
          <w:sz w:val="24"/>
          <w:szCs w:val="24"/>
          <w:shd w:val="clear" w:color="auto" w:fill="FFFFFF"/>
        </w:rPr>
        <w:t xml:space="preserve"> These include Central mountain air, Jazz Air, Exploits Valley Air Services Ltd., Sky regional airlines, and air Georgian. </w:t>
      </w:r>
    </w:p>
    <w:p w14:paraId="6D434FB6" w14:textId="77777777" w:rsidR="0039181F"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Benefits and limitations</w:t>
      </w:r>
    </w:p>
    <w:p w14:paraId="4A55E025" w14:textId="77777777" w:rsidR="00237FB7" w:rsidRPr="00002700" w:rsidRDefault="0053217F" w:rsidP="00002700">
      <w:pPr>
        <w:spacing w:line="480" w:lineRule="auto"/>
        <w:ind w:firstLine="720"/>
        <w:jc w:val="both"/>
        <w:rPr>
          <w:rFonts w:ascii="Times New Roman" w:hAnsi="Times New Roman" w:cs="Times New Roman"/>
          <w:sz w:val="24"/>
          <w:szCs w:val="24"/>
        </w:rPr>
      </w:pPr>
      <w:r w:rsidRPr="00002700">
        <w:rPr>
          <w:rFonts w:ascii="Times New Roman" w:hAnsi="Times New Roman" w:cs="Times New Roman"/>
          <w:color w:val="1B1B1B"/>
          <w:sz w:val="24"/>
          <w:szCs w:val="24"/>
          <w:shd w:val="clear" w:color="auto" w:fill="FFFFFF"/>
        </w:rPr>
        <w:lastRenderedPageBreak/>
        <w:t>The airline in this state is significant in that it has created employment opportunities for many individuals such as pilots, Air hostess, Engineers, and mechanics.</w:t>
      </w:r>
      <w:r w:rsidR="00C11781" w:rsidRPr="00002700">
        <w:rPr>
          <w:rFonts w:ascii="Times New Roman" w:hAnsi="Times New Roman" w:cs="Times New Roman"/>
          <w:color w:val="1B1B1B"/>
          <w:sz w:val="24"/>
          <w:szCs w:val="24"/>
          <w:shd w:val="clear" w:color="auto" w:fill="FFFFFF"/>
        </w:rPr>
        <w:t xml:space="preserve"> It also the source of revenue to the </w:t>
      </w:r>
      <w:r w:rsidR="00C32897" w:rsidRPr="00002700">
        <w:rPr>
          <w:rFonts w:ascii="Times New Roman" w:hAnsi="Times New Roman" w:cs="Times New Roman"/>
          <w:color w:val="1B1B1B"/>
          <w:sz w:val="24"/>
          <w:szCs w:val="24"/>
          <w:shd w:val="clear" w:color="auto" w:fill="FFFFFF"/>
        </w:rPr>
        <w:t xml:space="preserve">Government in that the $1.3 total expenses are incurred by Federal airline programs with an estimated revenue of $9 billion </w:t>
      </w:r>
      <w:r w:rsidR="0012297A" w:rsidRPr="00002700">
        <w:rPr>
          <w:rFonts w:ascii="Times New Roman" w:hAnsi="Times New Roman" w:cs="Times New Roman"/>
          <w:color w:val="1B1B1B"/>
          <w:sz w:val="24"/>
          <w:szCs w:val="24"/>
          <w:shd w:val="clear" w:color="auto" w:fill="FFFFFF"/>
        </w:rPr>
        <w:t>(Conboy</w:t>
      </w:r>
      <w:r w:rsidR="00C32897" w:rsidRPr="00002700">
        <w:rPr>
          <w:rFonts w:ascii="Times New Roman" w:hAnsi="Times New Roman" w:cs="Times New Roman"/>
          <w:color w:val="1B1B1B"/>
          <w:sz w:val="24"/>
          <w:szCs w:val="24"/>
          <w:shd w:val="clear" w:color="auto" w:fill="FFFFFF"/>
        </w:rPr>
        <w:t>, 2013)</w:t>
      </w:r>
      <w:r w:rsidR="00351316" w:rsidRPr="00002700">
        <w:rPr>
          <w:rFonts w:ascii="Times New Roman" w:hAnsi="Times New Roman" w:cs="Times New Roman"/>
          <w:color w:val="1B1B1B"/>
          <w:sz w:val="24"/>
          <w:szCs w:val="24"/>
          <w:shd w:val="clear" w:color="auto" w:fill="FFFFFF"/>
        </w:rPr>
        <w:t>. Also, in 2019, $17.2 billion in revenue from pass</w:t>
      </w:r>
      <w:r w:rsidR="00F64A0F" w:rsidRPr="00002700">
        <w:rPr>
          <w:rFonts w:ascii="Times New Roman" w:hAnsi="Times New Roman" w:cs="Times New Roman"/>
          <w:color w:val="1B1B1B"/>
          <w:sz w:val="24"/>
          <w:szCs w:val="24"/>
          <w:shd w:val="clear" w:color="auto" w:fill="FFFFFF"/>
        </w:rPr>
        <w:t>e</w:t>
      </w:r>
      <w:r w:rsidR="00351316" w:rsidRPr="00002700">
        <w:rPr>
          <w:rFonts w:ascii="Times New Roman" w:hAnsi="Times New Roman" w:cs="Times New Roman"/>
          <w:color w:val="1B1B1B"/>
          <w:sz w:val="24"/>
          <w:szCs w:val="24"/>
          <w:shd w:val="clear" w:color="auto" w:fill="FFFFFF"/>
        </w:rPr>
        <w:t>ngers was reported.</w:t>
      </w:r>
      <w:r w:rsidR="00044491" w:rsidRPr="00002700">
        <w:rPr>
          <w:rFonts w:ascii="Times New Roman" w:hAnsi="Times New Roman" w:cs="Times New Roman"/>
          <w:color w:val="1B1B1B"/>
          <w:sz w:val="24"/>
          <w:szCs w:val="24"/>
          <w:shd w:val="clear" w:color="auto" w:fill="FFFFFF"/>
        </w:rPr>
        <w:t xml:space="preserve"> Importantly, it is the world's safest air transport due to a decline in the issues of accidents for the last decades. However, this model of transport has some underlying cons. This includes airport pollution due to noise from aircraft and its components.</w:t>
      </w:r>
      <w:r w:rsidR="006611D8" w:rsidRPr="00002700">
        <w:rPr>
          <w:rFonts w:ascii="Times New Roman" w:hAnsi="Times New Roman" w:cs="Times New Roman"/>
          <w:color w:val="1B1B1B"/>
          <w:sz w:val="24"/>
          <w:szCs w:val="24"/>
          <w:shd w:val="clear" w:color="auto" w:fill="FFFFFF"/>
        </w:rPr>
        <w:t xml:space="preserve"> Emission of pollutants from engines of the plane like Nitrous oxide, sulfur oxide, and carbon (iv) oxide and other volatile compounds affects air quality</w:t>
      </w:r>
      <w:r w:rsidR="00C21E4F" w:rsidRPr="00002700">
        <w:rPr>
          <w:rFonts w:ascii="Times New Roman" w:hAnsi="Times New Roman" w:cs="Times New Roman"/>
          <w:color w:val="1B1B1B"/>
          <w:sz w:val="24"/>
          <w:szCs w:val="24"/>
          <w:shd w:val="clear" w:color="auto" w:fill="FFFFFF"/>
        </w:rPr>
        <w:t xml:space="preserve">. Fortunately, there are action plans and voluntary agreements and policies set aside for reducing impacts caused by such emission. The policies </w:t>
      </w:r>
      <w:r w:rsidR="002E5087" w:rsidRPr="00002700">
        <w:rPr>
          <w:rFonts w:ascii="Times New Roman" w:hAnsi="Times New Roman" w:cs="Times New Roman"/>
          <w:color w:val="1B1B1B"/>
          <w:sz w:val="24"/>
          <w:szCs w:val="24"/>
          <w:shd w:val="clear" w:color="auto" w:fill="FFFFFF"/>
        </w:rPr>
        <w:t>support</w:t>
      </w:r>
      <w:r w:rsidR="00C21E4F" w:rsidRPr="00002700">
        <w:rPr>
          <w:rFonts w:ascii="Times New Roman" w:hAnsi="Times New Roman" w:cs="Times New Roman"/>
          <w:color w:val="1B1B1B"/>
          <w:sz w:val="24"/>
          <w:szCs w:val="24"/>
          <w:shd w:val="clear" w:color="auto" w:fill="FFFFFF"/>
        </w:rPr>
        <w:t xml:space="preserve"> the use of alternative fuels</w:t>
      </w:r>
      <w:r w:rsidR="00554404" w:rsidRPr="00002700">
        <w:rPr>
          <w:rFonts w:ascii="Times New Roman" w:hAnsi="Times New Roman" w:cs="Times New Roman"/>
          <w:color w:val="1B1B1B"/>
          <w:sz w:val="24"/>
          <w:szCs w:val="24"/>
          <w:shd w:val="clear" w:color="auto" w:fill="FFFFFF"/>
        </w:rPr>
        <w:t>, emission reduction through the regulatory framework, and measuring and mitigating emissions in airports</w:t>
      </w:r>
      <w:r w:rsidR="006847E5" w:rsidRPr="00002700">
        <w:rPr>
          <w:rFonts w:ascii="Times New Roman" w:hAnsi="Times New Roman" w:cs="Times New Roman"/>
          <w:color w:val="1B1B1B"/>
          <w:sz w:val="24"/>
          <w:szCs w:val="24"/>
          <w:shd w:val="clear" w:color="auto" w:fill="FFFFFF"/>
        </w:rPr>
        <w:t xml:space="preserve"> (</w:t>
      </w:r>
      <w:r w:rsidR="006847E5" w:rsidRPr="00002700">
        <w:rPr>
          <w:rFonts w:ascii="Times New Roman" w:hAnsi="Times New Roman" w:cs="Times New Roman"/>
          <w:sz w:val="24"/>
          <w:szCs w:val="24"/>
        </w:rPr>
        <w:t>Air Transportation-Transport Canada, 2020).</w:t>
      </w:r>
    </w:p>
    <w:p w14:paraId="5B84BBFD" w14:textId="77777777" w:rsidR="00A11369"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noProof/>
          <w:sz w:val="24"/>
          <w:szCs w:val="24"/>
          <w:lang w:val="en-GB" w:eastAsia="en-GB"/>
        </w:rPr>
        <w:drawing>
          <wp:inline distT="0" distB="0" distL="0" distR="0" wp14:anchorId="5DFFF3C3" wp14:editId="3F3767EA">
            <wp:extent cx="4591050" cy="321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312206" name=""/>
                    <pic:cNvPicPr/>
                  </pic:nvPicPr>
                  <pic:blipFill>
                    <a:blip r:embed="rId6"/>
                    <a:stretch>
                      <a:fillRect/>
                    </a:stretch>
                  </pic:blipFill>
                  <pic:spPr>
                    <a:xfrm>
                      <a:off x="0" y="0"/>
                      <a:ext cx="4591050" cy="3219450"/>
                    </a:xfrm>
                    <a:prstGeom prst="rect">
                      <a:avLst/>
                    </a:prstGeom>
                  </pic:spPr>
                </pic:pic>
              </a:graphicData>
            </a:graphic>
          </wp:inline>
        </w:drawing>
      </w:r>
    </w:p>
    <w:p w14:paraId="0E2CBCDE" w14:textId="266CD982" w:rsidR="006847E5"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color w:val="1B1B1B"/>
          <w:sz w:val="24"/>
          <w:szCs w:val="24"/>
          <w:shd w:val="clear" w:color="auto" w:fill="FFFFFF"/>
        </w:rPr>
        <w:br w:type="page"/>
      </w:r>
      <w:r w:rsidR="000042C8" w:rsidRPr="00002700">
        <w:rPr>
          <w:rFonts w:ascii="Times New Roman" w:hAnsi="Times New Roman" w:cs="Times New Roman"/>
          <w:b/>
          <w:bCs/>
          <w:color w:val="1B1B1B"/>
          <w:sz w:val="24"/>
          <w:szCs w:val="24"/>
          <w:shd w:val="clear" w:color="auto" w:fill="FFFFFF"/>
        </w:rPr>
        <w:lastRenderedPageBreak/>
        <w:t>Canada’s</w:t>
      </w:r>
      <w:r w:rsidR="008B7CF9">
        <w:rPr>
          <w:rFonts w:ascii="Times New Roman" w:hAnsi="Times New Roman" w:cs="Times New Roman"/>
          <w:b/>
          <w:bCs/>
          <w:color w:val="1B1B1B"/>
          <w:sz w:val="24"/>
          <w:szCs w:val="24"/>
          <w:shd w:val="clear" w:color="auto" w:fill="FFFFFF"/>
        </w:rPr>
        <w:t xml:space="preserve"> </w:t>
      </w:r>
      <w:proofErr w:type="gramStart"/>
      <w:r w:rsidR="008B7CF9">
        <w:rPr>
          <w:rFonts w:ascii="Times New Roman" w:hAnsi="Times New Roman" w:cs="Times New Roman"/>
          <w:b/>
          <w:bCs/>
          <w:color w:val="1B1B1B"/>
          <w:sz w:val="24"/>
          <w:szCs w:val="24"/>
          <w:shd w:val="clear" w:color="auto" w:fill="FFFFFF"/>
        </w:rPr>
        <w:t xml:space="preserve">pipeline </w:t>
      </w:r>
      <w:r w:rsidR="000042C8" w:rsidRPr="00002700">
        <w:rPr>
          <w:rFonts w:ascii="Times New Roman" w:hAnsi="Times New Roman" w:cs="Times New Roman"/>
          <w:b/>
          <w:bCs/>
          <w:color w:val="1B1B1B"/>
          <w:sz w:val="24"/>
          <w:szCs w:val="24"/>
          <w:shd w:val="clear" w:color="auto" w:fill="FFFFFF"/>
        </w:rPr>
        <w:t xml:space="preserve"> transport</w:t>
      </w:r>
      <w:proofErr w:type="gramEnd"/>
      <w:r w:rsidR="000042C8" w:rsidRPr="00002700">
        <w:rPr>
          <w:rFonts w:ascii="Times New Roman" w:hAnsi="Times New Roman" w:cs="Times New Roman"/>
          <w:b/>
          <w:bCs/>
          <w:color w:val="1B1B1B"/>
          <w:sz w:val="24"/>
          <w:szCs w:val="24"/>
          <w:shd w:val="clear" w:color="auto" w:fill="FFFFFF"/>
        </w:rPr>
        <w:t xml:space="preserve"> system</w:t>
      </w:r>
    </w:p>
    <w:p w14:paraId="65564FF6" w14:textId="77777777" w:rsidR="000042C8" w:rsidRPr="00002700" w:rsidRDefault="0053217F" w:rsidP="00002700">
      <w:pPr>
        <w:spacing w:line="480" w:lineRule="auto"/>
        <w:ind w:firstLine="720"/>
        <w:jc w:val="both"/>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 xml:space="preserve">A pipeline is a model of transport where liquid and gaseous products are transported through pipes. Usually, energy is required in daily lives, and as </w:t>
      </w:r>
      <w:r w:rsidR="0012297A" w:rsidRPr="00002700">
        <w:rPr>
          <w:rFonts w:ascii="Times New Roman" w:hAnsi="Times New Roman" w:cs="Times New Roman"/>
          <w:color w:val="1B1B1B"/>
          <w:sz w:val="24"/>
          <w:szCs w:val="24"/>
          <w:shd w:val="clear" w:color="auto" w:fill="FFFFFF"/>
        </w:rPr>
        <w:t>such, the Pipeline</w:t>
      </w:r>
      <w:r w:rsidRPr="00002700">
        <w:rPr>
          <w:rFonts w:ascii="Times New Roman" w:hAnsi="Times New Roman" w:cs="Times New Roman"/>
          <w:color w:val="1B1B1B"/>
          <w:sz w:val="24"/>
          <w:szCs w:val="24"/>
          <w:shd w:val="clear" w:color="auto" w:fill="FFFFFF"/>
        </w:rPr>
        <w:t xml:space="preserve"> transport system in Canada plays an essential role in delivering different energy forms like crude oil, natural gas, natural liquid, and petroleum products.</w:t>
      </w:r>
      <w:r w:rsidR="00E77F91" w:rsidRPr="00002700">
        <w:rPr>
          <w:rFonts w:ascii="Times New Roman" w:hAnsi="Times New Roman" w:cs="Times New Roman"/>
          <w:color w:val="1B1B1B"/>
          <w:sz w:val="24"/>
          <w:szCs w:val="24"/>
          <w:shd w:val="clear" w:color="auto" w:fill="FFFFFF"/>
        </w:rPr>
        <w:t xml:space="preserve"> </w:t>
      </w:r>
      <w:r w:rsidR="003B6F0A" w:rsidRPr="00002700">
        <w:rPr>
          <w:rFonts w:ascii="Times New Roman" w:hAnsi="Times New Roman" w:cs="Times New Roman"/>
          <w:color w:val="1B1B1B"/>
          <w:sz w:val="24"/>
          <w:szCs w:val="24"/>
          <w:shd w:val="clear" w:color="auto" w:fill="FFFFFF"/>
        </w:rPr>
        <w:t>The pipeline is an essential model of transport in the Canadian economy as it has offered many jobs to the communiti</w:t>
      </w:r>
      <w:r w:rsidR="0050775E">
        <w:rPr>
          <w:rFonts w:ascii="Times New Roman" w:hAnsi="Times New Roman" w:cs="Times New Roman"/>
          <w:color w:val="1B1B1B"/>
          <w:sz w:val="24"/>
          <w:szCs w:val="24"/>
          <w:shd w:val="clear" w:color="auto" w:fill="FFFFFF"/>
        </w:rPr>
        <w:t xml:space="preserve">es and revenue to the </w:t>
      </w:r>
      <w:r w:rsidR="003B6F0A" w:rsidRPr="00002700">
        <w:rPr>
          <w:rFonts w:ascii="Times New Roman" w:hAnsi="Times New Roman" w:cs="Times New Roman"/>
          <w:color w:val="1B1B1B"/>
          <w:sz w:val="24"/>
          <w:szCs w:val="24"/>
          <w:shd w:val="clear" w:color="auto" w:fill="FFFFFF"/>
        </w:rPr>
        <w:t>Government.</w:t>
      </w:r>
      <w:r w:rsidR="00DC16D4" w:rsidRPr="00002700">
        <w:rPr>
          <w:rFonts w:ascii="Times New Roman" w:hAnsi="Times New Roman" w:cs="Times New Roman"/>
          <w:color w:val="1B1B1B"/>
          <w:sz w:val="24"/>
          <w:szCs w:val="24"/>
          <w:shd w:val="clear" w:color="auto" w:fill="FFFFFF"/>
        </w:rPr>
        <w:t xml:space="preserve">  It has also contributed to economic prosperity by supporting the export of gases and oil to other </w:t>
      </w:r>
      <w:r w:rsidR="005F472A" w:rsidRPr="00002700">
        <w:rPr>
          <w:rFonts w:ascii="Times New Roman" w:hAnsi="Times New Roman" w:cs="Times New Roman"/>
          <w:color w:val="1B1B1B"/>
          <w:sz w:val="24"/>
          <w:szCs w:val="24"/>
          <w:shd w:val="clear" w:color="auto" w:fill="FFFFFF"/>
        </w:rPr>
        <w:t>nations. The</w:t>
      </w:r>
      <w:r w:rsidRPr="00002700">
        <w:rPr>
          <w:rFonts w:ascii="Times New Roman" w:hAnsi="Times New Roman" w:cs="Times New Roman"/>
          <w:color w:val="1B1B1B"/>
          <w:sz w:val="24"/>
          <w:szCs w:val="24"/>
          <w:shd w:val="clear" w:color="auto" w:fill="FFFFFF"/>
        </w:rPr>
        <w:t xml:space="preserve"> pipeline network in Canada comprises of four systems such as Gathering, Feeder, </w:t>
      </w:r>
      <w:r w:rsidR="007C69D1" w:rsidRPr="00002700">
        <w:rPr>
          <w:rFonts w:ascii="Times New Roman" w:hAnsi="Times New Roman" w:cs="Times New Roman"/>
          <w:color w:val="1B1B1B"/>
          <w:sz w:val="24"/>
          <w:szCs w:val="24"/>
          <w:shd w:val="clear" w:color="auto" w:fill="FFFFFF"/>
        </w:rPr>
        <w:t>Transmission</w:t>
      </w:r>
      <w:r w:rsidRPr="00002700">
        <w:rPr>
          <w:rFonts w:ascii="Times New Roman" w:hAnsi="Times New Roman" w:cs="Times New Roman"/>
          <w:color w:val="1B1B1B"/>
          <w:sz w:val="24"/>
          <w:szCs w:val="24"/>
          <w:shd w:val="clear" w:color="auto" w:fill="FFFFFF"/>
        </w:rPr>
        <w:t>, and distribution pipelines.</w:t>
      </w:r>
      <w:r w:rsidR="0044739D" w:rsidRPr="00002700">
        <w:rPr>
          <w:rFonts w:ascii="Times New Roman" w:hAnsi="Times New Roman" w:cs="Times New Roman"/>
          <w:color w:val="1B1B1B"/>
          <w:sz w:val="24"/>
          <w:szCs w:val="24"/>
          <w:shd w:val="clear" w:color="auto" w:fill="FFFFFF"/>
        </w:rPr>
        <w:t xml:space="preserve"> The gathering pipelines are used in moving natural gas and crude oil to processing facilities from wellheads.</w:t>
      </w:r>
      <w:r w:rsidR="00905F5A" w:rsidRPr="00002700">
        <w:rPr>
          <w:rFonts w:ascii="Times New Roman" w:hAnsi="Times New Roman" w:cs="Times New Roman"/>
          <w:color w:val="1B1B1B"/>
          <w:sz w:val="24"/>
          <w:szCs w:val="24"/>
          <w:shd w:val="clear" w:color="auto" w:fill="FFFFFF"/>
        </w:rPr>
        <w:t xml:space="preserve"> The feeder pipelines are used in transporting oil products to transmission pipelines from batteries, processing facilities, and natural tanks.</w:t>
      </w:r>
      <w:r w:rsidR="004D73D1" w:rsidRPr="00002700">
        <w:rPr>
          <w:rFonts w:ascii="Times New Roman" w:hAnsi="Times New Roman" w:cs="Times New Roman"/>
          <w:color w:val="1B1B1B"/>
          <w:sz w:val="24"/>
          <w:szCs w:val="24"/>
          <w:shd w:val="clear" w:color="auto" w:fill="FFFFFF"/>
        </w:rPr>
        <w:t xml:space="preserve"> The use of transmission pipelines does the transportation of crude oil within international </w:t>
      </w:r>
      <w:r w:rsidR="0012297A" w:rsidRPr="00002700">
        <w:rPr>
          <w:rFonts w:ascii="Times New Roman" w:hAnsi="Times New Roman" w:cs="Times New Roman"/>
          <w:color w:val="1B1B1B"/>
          <w:sz w:val="24"/>
          <w:szCs w:val="24"/>
          <w:shd w:val="clear" w:color="auto" w:fill="FFFFFF"/>
        </w:rPr>
        <w:t>boundaries</w:t>
      </w:r>
      <w:r w:rsidR="004D73D1" w:rsidRPr="00002700">
        <w:rPr>
          <w:rFonts w:ascii="Times New Roman" w:hAnsi="Times New Roman" w:cs="Times New Roman"/>
          <w:color w:val="1B1B1B"/>
          <w:sz w:val="24"/>
          <w:szCs w:val="24"/>
          <w:shd w:val="clear" w:color="auto" w:fill="FFFFFF"/>
        </w:rPr>
        <w:t xml:space="preserve"> or provinces.</w:t>
      </w:r>
      <w:r w:rsidR="00236466" w:rsidRPr="00002700">
        <w:rPr>
          <w:rFonts w:ascii="Times New Roman" w:hAnsi="Times New Roman" w:cs="Times New Roman"/>
          <w:color w:val="1B1B1B"/>
          <w:sz w:val="24"/>
          <w:szCs w:val="24"/>
          <w:shd w:val="clear" w:color="auto" w:fill="FFFFFF"/>
        </w:rPr>
        <w:t xml:space="preserve"> The distribution companies make use of distribution pipelines in delivering natural gases to various places like Homes, industries, and different businesses</w:t>
      </w:r>
      <w:r w:rsidR="005D0A1E" w:rsidRPr="00002700">
        <w:rPr>
          <w:rFonts w:ascii="Times New Roman" w:hAnsi="Times New Roman" w:cs="Times New Roman"/>
          <w:color w:val="1B1B1B"/>
          <w:sz w:val="24"/>
          <w:szCs w:val="24"/>
          <w:shd w:val="clear" w:color="auto" w:fill="FFFFFF"/>
        </w:rPr>
        <w:t xml:space="preserve"> (NEB, 2020)</w:t>
      </w:r>
      <w:r w:rsidR="00236466" w:rsidRPr="00002700">
        <w:rPr>
          <w:rFonts w:ascii="Times New Roman" w:hAnsi="Times New Roman" w:cs="Times New Roman"/>
          <w:color w:val="1B1B1B"/>
          <w:sz w:val="24"/>
          <w:szCs w:val="24"/>
          <w:shd w:val="clear" w:color="auto" w:fill="FFFFFF"/>
        </w:rPr>
        <w:t>.</w:t>
      </w:r>
      <w:r w:rsidR="00B455C7" w:rsidRPr="00002700">
        <w:rPr>
          <w:rFonts w:ascii="Times New Roman" w:hAnsi="Times New Roman" w:cs="Times New Roman"/>
          <w:color w:val="1B1B1B"/>
          <w:sz w:val="24"/>
          <w:szCs w:val="24"/>
          <w:shd w:val="clear" w:color="auto" w:fill="FFFFFF"/>
        </w:rPr>
        <w:t xml:space="preserve"> See the pipeline system overview below</w:t>
      </w:r>
      <w:r w:rsidR="00F6497F" w:rsidRPr="00002700">
        <w:rPr>
          <w:rFonts w:ascii="Times New Roman" w:hAnsi="Times New Roman" w:cs="Times New Roman"/>
          <w:color w:val="1B1B1B"/>
          <w:sz w:val="24"/>
          <w:szCs w:val="24"/>
          <w:shd w:val="clear" w:color="auto" w:fill="FFFFFF"/>
        </w:rPr>
        <w:t xml:space="preserve">: </w:t>
      </w:r>
      <w:r w:rsidR="00B455C7" w:rsidRPr="00002700">
        <w:rPr>
          <w:rFonts w:ascii="Times New Roman" w:hAnsi="Times New Roman" w:cs="Times New Roman"/>
          <w:color w:val="1B1B1B"/>
          <w:sz w:val="24"/>
          <w:szCs w:val="24"/>
          <w:shd w:val="clear" w:color="auto" w:fill="FFFFFF"/>
        </w:rPr>
        <w:t xml:space="preserve"> </w:t>
      </w:r>
    </w:p>
    <w:p w14:paraId="3B467CDD" w14:textId="77777777" w:rsidR="00B455C7" w:rsidRPr="00002700" w:rsidRDefault="0053217F" w:rsidP="00002700">
      <w:pPr>
        <w:spacing w:line="480" w:lineRule="auto"/>
        <w:ind w:firstLine="720"/>
        <w:jc w:val="both"/>
        <w:rPr>
          <w:rFonts w:ascii="Times New Roman" w:hAnsi="Times New Roman" w:cs="Times New Roman"/>
          <w:color w:val="1B1B1B"/>
          <w:sz w:val="24"/>
          <w:szCs w:val="24"/>
          <w:shd w:val="clear" w:color="auto" w:fill="FFFFFF"/>
        </w:rPr>
      </w:pPr>
      <w:r w:rsidRPr="00002700">
        <w:rPr>
          <w:rFonts w:ascii="Times New Roman" w:hAnsi="Times New Roman" w:cs="Times New Roman"/>
          <w:noProof/>
          <w:sz w:val="24"/>
          <w:szCs w:val="24"/>
          <w:lang w:val="en-GB" w:eastAsia="en-GB"/>
        </w:rPr>
        <w:drawing>
          <wp:inline distT="0" distB="0" distL="0" distR="0" wp14:anchorId="4B9A614F" wp14:editId="7C9403B7">
            <wp:extent cx="4833877" cy="24479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87432" name=""/>
                    <pic:cNvPicPr/>
                  </pic:nvPicPr>
                  <pic:blipFill>
                    <a:blip r:embed="rId7"/>
                    <a:stretch>
                      <a:fillRect/>
                    </a:stretch>
                  </pic:blipFill>
                  <pic:spPr>
                    <a:xfrm>
                      <a:off x="0" y="0"/>
                      <a:ext cx="4836163" cy="2449083"/>
                    </a:xfrm>
                    <a:prstGeom prst="rect">
                      <a:avLst/>
                    </a:prstGeom>
                  </pic:spPr>
                </pic:pic>
              </a:graphicData>
            </a:graphic>
          </wp:inline>
        </w:drawing>
      </w:r>
    </w:p>
    <w:p w14:paraId="1A3104BA" w14:textId="77777777" w:rsidR="0012297A"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lastRenderedPageBreak/>
        <w:t>Benefits and limitations</w:t>
      </w:r>
    </w:p>
    <w:p w14:paraId="658F1043" w14:textId="77777777" w:rsidR="0053780C"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 xml:space="preserve">As already mentioned, the pipeline model </w:t>
      </w:r>
      <w:r w:rsidR="0012297A" w:rsidRPr="00002700">
        <w:rPr>
          <w:rFonts w:ascii="Times New Roman" w:hAnsi="Times New Roman" w:cs="Times New Roman"/>
          <w:color w:val="1B1B1B"/>
          <w:sz w:val="24"/>
          <w:szCs w:val="24"/>
          <w:shd w:val="clear" w:color="auto" w:fill="FFFFFF"/>
        </w:rPr>
        <w:t>is</w:t>
      </w:r>
      <w:r w:rsidRPr="00002700">
        <w:rPr>
          <w:rFonts w:ascii="Times New Roman" w:hAnsi="Times New Roman" w:cs="Times New Roman"/>
          <w:color w:val="1B1B1B"/>
          <w:sz w:val="24"/>
          <w:szCs w:val="24"/>
          <w:shd w:val="clear" w:color="auto" w:fill="FFFFFF"/>
        </w:rPr>
        <w:t xml:space="preserve"> </w:t>
      </w:r>
      <w:r w:rsidR="0012297A" w:rsidRPr="00002700">
        <w:rPr>
          <w:rFonts w:ascii="Times New Roman" w:hAnsi="Times New Roman" w:cs="Times New Roman"/>
          <w:color w:val="1B1B1B"/>
          <w:sz w:val="24"/>
          <w:szCs w:val="24"/>
          <w:shd w:val="clear" w:color="auto" w:fill="FFFFFF"/>
        </w:rPr>
        <w:t>advantageous</w:t>
      </w:r>
      <w:r w:rsidRPr="00002700">
        <w:rPr>
          <w:rFonts w:ascii="Times New Roman" w:hAnsi="Times New Roman" w:cs="Times New Roman"/>
          <w:color w:val="1B1B1B"/>
          <w:sz w:val="24"/>
          <w:szCs w:val="24"/>
          <w:shd w:val="clear" w:color="auto" w:fill="FFFFFF"/>
        </w:rPr>
        <w:t xml:space="preserve"> and </w:t>
      </w:r>
      <w:r w:rsidR="0012297A" w:rsidRPr="00002700">
        <w:rPr>
          <w:rFonts w:ascii="Times New Roman" w:hAnsi="Times New Roman" w:cs="Times New Roman"/>
          <w:color w:val="1B1B1B"/>
          <w:sz w:val="24"/>
          <w:szCs w:val="24"/>
          <w:shd w:val="clear" w:color="auto" w:fill="FFFFFF"/>
        </w:rPr>
        <w:t>beneficial</w:t>
      </w:r>
      <w:r w:rsidRPr="00002700">
        <w:rPr>
          <w:rFonts w:ascii="Times New Roman" w:hAnsi="Times New Roman" w:cs="Times New Roman"/>
          <w:color w:val="1B1B1B"/>
          <w:sz w:val="24"/>
          <w:szCs w:val="24"/>
          <w:shd w:val="clear" w:color="auto" w:fill="FFFFFF"/>
        </w:rPr>
        <w:t xml:space="preserve"> to </w:t>
      </w:r>
      <w:r w:rsidR="0012297A" w:rsidRPr="00002700">
        <w:rPr>
          <w:rFonts w:ascii="Times New Roman" w:hAnsi="Times New Roman" w:cs="Times New Roman"/>
          <w:color w:val="1B1B1B"/>
          <w:sz w:val="24"/>
          <w:szCs w:val="24"/>
          <w:shd w:val="clear" w:color="auto" w:fill="FFFFFF"/>
        </w:rPr>
        <w:t>the Canadian</w:t>
      </w:r>
      <w:r w:rsidRPr="00002700">
        <w:rPr>
          <w:rFonts w:ascii="Times New Roman" w:hAnsi="Times New Roman" w:cs="Times New Roman"/>
          <w:color w:val="1B1B1B"/>
          <w:sz w:val="24"/>
          <w:szCs w:val="24"/>
          <w:shd w:val="clear" w:color="auto" w:fill="FFFFFF"/>
        </w:rPr>
        <w:t xml:space="preserve"> economy as the</w:t>
      </w:r>
      <w:r w:rsidR="00DA2050" w:rsidRPr="00002700">
        <w:rPr>
          <w:rFonts w:ascii="Times New Roman" w:hAnsi="Times New Roman" w:cs="Times New Roman"/>
          <w:color w:val="1B1B1B"/>
          <w:sz w:val="24"/>
          <w:szCs w:val="24"/>
          <w:shd w:val="clear" w:color="auto" w:fill="FFFFFF"/>
        </w:rPr>
        <w:t xml:space="preserve">y earn revenue to the </w:t>
      </w:r>
      <w:r w:rsidRPr="00002700">
        <w:rPr>
          <w:rFonts w:ascii="Times New Roman" w:hAnsi="Times New Roman" w:cs="Times New Roman"/>
          <w:color w:val="1B1B1B"/>
          <w:sz w:val="24"/>
          <w:szCs w:val="24"/>
          <w:shd w:val="clear" w:color="auto" w:fill="FFFFFF"/>
        </w:rPr>
        <w:t>Government as well as creating jobs for many Canadians.</w:t>
      </w:r>
      <w:r w:rsidR="00295D23" w:rsidRPr="00002700">
        <w:rPr>
          <w:rFonts w:ascii="Times New Roman" w:hAnsi="Times New Roman" w:cs="Times New Roman"/>
          <w:color w:val="1B1B1B"/>
          <w:sz w:val="24"/>
          <w:szCs w:val="24"/>
          <w:shd w:val="clear" w:color="auto" w:fill="FFFFFF"/>
        </w:rPr>
        <w:t xml:space="preserve"> Besides, they are preferred because they are the safest model for transporting natural gas and oil in Canada.</w:t>
      </w:r>
      <w:r w:rsidR="004E3DC4" w:rsidRPr="00002700">
        <w:rPr>
          <w:rFonts w:ascii="Times New Roman" w:hAnsi="Times New Roman" w:cs="Times New Roman"/>
          <w:color w:val="1B1B1B"/>
          <w:sz w:val="24"/>
          <w:szCs w:val="24"/>
          <w:shd w:val="clear" w:color="auto" w:fill="FFFFFF"/>
        </w:rPr>
        <w:t xml:space="preserve"> They also move natural gases as well as oil in large volumes efficiently.</w:t>
      </w:r>
      <w:r w:rsidR="0082636B" w:rsidRPr="00002700">
        <w:rPr>
          <w:rFonts w:ascii="Times New Roman" w:hAnsi="Times New Roman" w:cs="Times New Roman"/>
          <w:color w:val="1B1B1B"/>
          <w:sz w:val="24"/>
          <w:szCs w:val="24"/>
          <w:shd w:val="clear" w:color="auto" w:fill="FFFFFF"/>
        </w:rPr>
        <w:t xml:space="preserve"> Their development comes with accessibility to international markets that are growing, and this </w:t>
      </w:r>
      <w:r w:rsidR="0012297A" w:rsidRPr="00002700">
        <w:rPr>
          <w:rFonts w:ascii="Times New Roman" w:hAnsi="Times New Roman" w:cs="Times New Roman"/>
          <w:color w:val="1B1B1B"/>
          <w:sz w:val="24"/>
          <w:szCs w:val="24"/>
          <w:shd w:val="clear" w:color="auto" w:fill="FFFFFF"/>
        </w:rPr>
        <w:t>ensure</w:t>
      </w:r>
      <w:r w:rsidR="0082636B" w:rsidRPr="00002700">
        <w:rPr>
          <w:rFonts w:ascii="Times New Roman" w:hAnsi="Times New Roman" w:cs="Times New Roman"/>
          <w:color w:val="1B1B1B"/>
          <w:sz w:val="24"/>
          <w:szCs w:val="24"/>
          <w:shd w:val="clear" w:color="auto" w:fill="FFFFFF"/>
        </w:rPr>
        <w:t>s that Canada can get to understand the real value of is oil and natural gases.</w:t>
      </w:r>
      <w:r w:rsidR="00701E30" w:rsidRPr="00002700">
        <w:rPr>
          <w:rFonts w:ascii="Times New Roman" w:hAnsi="Times New Roman" w:cs="Times New Roman"/>
          <w:color w:val="1B1B1B"/>
          <w:sz w:val="24"/>
          <w:szCs w:val="24"/>
          <w:shd w:val="clear" w:color="auto" w:fill="FFFFFF"/>
        </w:rPr>
        <w:t xml:space="preserve"> However, the disadvantage</w:t>
      </w:r>
      <w:r w:rsidR="0012297A" w:rsidRPr="00002700">
        <w:rPr>
          <w:rFonts w:ascii="Times New Roman" w:hAnsi="Times New Roman" w:cs="Times New Roman"/>
          <w:color w:val="1B1B1B"/>
          <w:sz w:val="24"/>
          <w:szCs w:val="24"/>
          <w:shd w:val="clear" w:color="auto" w:fill="FFFFFF"/>
        </w:rPr>
        <w:t>s</w:t>
      </w:r>
      <w:r w:rsidR="00701E30" w:rsidRPr="00002700">
        <w:rPr>
          <w:rFonts w:ascii="Times New Roman" w:hAnsi="Times New Roman" w:cs="Times New Roman"/>
          <w:color w:val="1B1B1B"/>
          <w:sz w:val="24"/>
          <w:szCs w:val="24"/>
          <w:shd w:val="clear" w:color="auto" w:fill="FFFFFF"/>
        </w:rPr>
        <w:t xml:space="preserve"> are that significant delays are experienced following legal procedure.</w:t>
      </w:r>
      <w:r w:rsidR="006476C9" w:rsidRPr="00002700">
        <w:rPr>
          <w:rFonts w:ascii="Times New Roman" w:hAnsi="Times New Roman" w:cs="Times New Roman"/>
          <w:color w:val="1B1B1B"/>
          <w:sz w:val="24"/>
          <w:szCs w:val="24"/>
          <w:shd w:val="clear" w:color="auto" w:fill="FFFFFF"/>
        </w:rPr>
        <w:t xml:space="preserve"> </w:t>
      </w:r>
      <w:r w:rsidR="0012297A" w:rsidRPr="00002700">
        <w:rPr>
          <w:rFonts w:ascii="Times New Roman" w:hAnsi="Times New Roman" w:cs="Times New Roman"/>
          <w:color w:val="1B1B1B"/>
          <w:sz w:val="24"/>
          <w:szCs w:val="24"/>
          <w:shd w:val="clear" w:color="auto" w:fill="FFFFFF"/>
        </w:rPr>
        <w:t>Besides,</w:t>
      </w:r>
      <w:r w:rsidR="006476C9" w:rsidRPr="00002700">
        <w:rPr>
          <w:rFonts w:ascii="Times New Roman" w:hAnsi="Times New Roman" w:cs="Times New Roman"/>
          <w:color w:val="1B1B1B"/>
          <w:sz w:val="24"/>
          <w:szCs w:val="24"/>
          <w:shd w:val="clear" w:color="auto" w:fill="FFFFFF"/>
        </w:rPr>
        <w:t xml:space="preserve"> accidental leakages, if undetected earlier, can lead to loss or even cause a fire.</w:t>
      </w:r>
      <w:r w:rsidR="00F3070E" w:rsidRPr="00002700">
        <w:rPr>
          <w:rFonts w:ascii="Times New Roman" w:hAnsi="Times New Roman" w:cs="Times New Roman"/>
          <w:color w:val="1B1B1B"/>
          <w:sz w:val="24"/>
          <w:szCs w:val="24"/>
          <w:shd w:val="clear" w:color="auto" w:fill="FFFFFF"/>
        </w:rPr>
        <w:t xml:space="preserve"> </w:t>
      </w:r>
      <w:r w:rsidR="0012297A" w:rsidRPr="00002700">
        <w:rPr>
          <w:rFonts w:ascii="Times New Roman" w:hAnsi="Times New Roman" w:cs="Times New Roman"/>
          <w:color w:val="1B1B1B"/>
          <w:sz w:val="24"/>
          <w:szCs w:val="24"/>
          <w:shd w:val="clear" w:color="auto" w:fill="FFFFFF"/>
        </w:rPr>
        <w:t>Fortunately,</w:t>
      </w:r>
      <w:r w:rsidR="00F3070E" w:rsidRPr="00002700">
        <w:rPr>
          <w:rFonts w:ascii="Times New Roman" w:hAnsi="Times New Roman" w:cs="Times New Roman"/>
          <w:color w:val="1B1B1B"/>
          <w:sz w:val="24"/>
          <w:szCs w:val="24"/>
          <w:shd w:val="clear" w:color="auto" w:fill="FFFFFF"/>
        </w:rPr>
        <w:t xml:space="preserve"> such incidents are rare.</w:t>
      </w:r>
    </w:p>
    <w:p w14:paraId="3C6FB920" w14:textId="77777777" w:rsidR="00E76C00"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Canada’s Motor carriers</w:t>
      </w:r>
    </w:p>
    <w:p w14:paraId="251DD1D9" w14:textId="77777777" w:rsidR="00B145F5"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 xml:space="preserve">In Canada, motor carriers </w:t>
      </w:r>
      <w:r w:rsidR="0024261B" w:rsidRPr="00002700">
        <w:rPr>
          <w:rFonts w:ascii="Times New Roman" w:hAnsi="Times New Roman" w:cs="Times New Roman"/>
          <w:color w:val="1B1B1B"/>
          <w:sz w:val="24"/>
          <w:szCs w:val="24"/>
          <w:shd w:val="clear" w:color="auto" w:fill="FFFFFF"/>
        </w:rPr>
        <w:t>are</w:t>
      </w:r>
      <w:r w:rsidR="00020380">
        <w:rPr>
          <w:rFonts w:ascii="Times New Roman" w:hAnsi="Times New Roman" w:cs="Times New Roman"/>
          <w:color w:val="1B1B1B"/>
          <w:sz w:val="24"/>
          <w:szCs w:val="24"/>
          <w:shd w:val="clear" w:color="auto" w:fill="FFFFFF"/>
        </w:rPr>
        <w:t xml:space="preserve"> used widely in</w:t>
      </w:r>
      <w:r w:rsidRPr="00002700">
        <w:rPr>
          <w:rFonts w:ascii="Times New Roman" w:hAnsi="Times New Roman" w:cs="Times New Roman"/>
          <w:color w:val="1B1B1B"/>
          <w:sz w:val="24"/>
          <w:szCs w:val="24"/>
          <w:shd w:val="clear" w:color="auto" w:fill="FFFFFF"/>
        </w:rPr>
        <w:t xml:space="preserve"> most chains of transport. It involves the use of small pickup trucks and motor trucks as well as a combination of large tractor-semitrailer. Mostly, their industry of motor carrier comprises private motor carriers owned b</w:t>
      </w:r>
      <w:r w:rsidR="00E6428F" w:rsidRPr="00002700">
        <w:rPr>
          <w:rFonts w:ascii="Times New Roman" w:hAnsi="Times New Roman" w:cs="Times New Roman"/>
          <w:color w:val="1B1B1B"/>
          <w:sz w:val="24"/>
          <w:szCs w:val="24"/>
          <w:shd w:val="clear" w:color="auto" w:fill="FFFFFF"/>
        </w:rPr>
        <w:t>y</w:t>
      </w:r>
      <w:r w:rsidRPr="00002700">
        <w:rPr>
          <w:rFonts w:ascii="Times New Roman" w:hAnsi="Times New Roman" w:cs="Times New Roman"/>
          <w:color w:val="1B1B1B"/>
          <w:sz w:val="24"/>
          <w:szCs w:val="24"/>
          <w:shd w:val="clear" w:color="auto" w:fill="FFFFFF"/>
        </w:rPr>
        <w:t xml:space="preserve"> individual firms who lease and operate such trucks.</w:t>
      </w:r>
      <w:r w:rsidR="00E6428F" w:rsidRPr="00002700">
        <w:rPr>
          <w:rFonts w:ascii="Times New Roman" w:hAnsi="Times New Roman" w:cs="Times New Roman"/>
          <w:color w:val="1B1B1B"/>
          <w:sz w:val="24"/>
          <w:szCs w:val="24"/>
          <w:shd w:val="clear" w:color="auto" w:fill="FFFFFF"/>
        </w:rPr>
        <w:t xml:space="preserve"> </w:t>
      </w:r>
      <w:r w:rsidR="00E25DEA" w:rsidRPr="00002700">
        <w:rPr>
          <w:rFonts w:ascii="Times New Roman" w:hAnsi="Times New Roman" w:cs="Times New Roman"/>
          <w:color w:val="1B1B1B"/>
          <w:sz w:val="24"/>
          <w:szCs w:val="24"/>
          <w:shd w:val="clear" w:color="auto" w:fill="FFFFFF"/>
        </w:rPr>
        <w:t xml:space="preserve">The motor carriers transport general </w:t>
      </w:r>
      <w:r w:rsidR="0024261B" w:rsidRPr="00002700">
        <w:rPr>
          <w:rFonts w:ascii="Times New Roman" w:hAnsi="Times New Roman" w:cs="Times New Roman"/>
          <w:color w:val="1B1B1B"/>
          <w:sz w:val="24"/>
          <w:szCs w:val="24"/>
          <w:shd w:val="clear" w:color="auto" w:fill="FFFFFF"/>
        </w:rPr>
        <w:t>goods,</w:t>
      </w:r>
      <w:r w:rsidR="00E25DEA" w:rsidRPr="00002700">
        <w:rPr>
          <w:rFonts w:ascii="Times New Roman" w:hAnsi="Times New Roman" w:cs="Times New Roman"/>
          <w:color w:val="1B1B1B"/>
          <w:sz w:val="24"/>
          <w:szCs w:val="24"/>
          <w:shd w:val="clear" w:color="auto" w:fill="FFFFFF"/>
        </w:rPr>
        <w:t xml:space="preserve"> containers, fuels, gas, and sand in a more secure way. </w:t>
      </w:r>
    </w:p>
    <w:p w14:paraId="040847C7" w14:textId="77777777" w:rsidR="00B145F5"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Benefits and limitations</w:t>
      </w:r>
    </w:p>
    <w:p w14:paraId="4CB65DE1" w14:textId="77777777" w:rsidR="00AD1C6D"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 xml:space="preserve"> The Canadian motor carriers facilitate a reduction of deaths, crashes, and injuries resulting from buses and large commercial trucks by working closely and adhering with industrial regulations that govern safety in commercial operation</w:t>
      </w:r>
      <w:r w:rsidR="00CE2D7D" w:rsidRPr="00002700">
        <w:rPr>
          <w:rFonts w:ascii="Times New Roman" w:hAnsi="Times New Roman" w:cs="Times New Roman"/>
          <w:color w:val="1B1B1B"/>
          <w:sz w:val="24"/>
          <w:szCs w:val="24"/>
          <w:shd w:val="clear" w:color="auto" w:fill="FFFFFF"/>
        </w:rPr>
        <w:t>. This ensures safety to operators and drivers operating commercial vehicles.</w:t>
      </w:r>
      <w:r w:rsidR="006066CE" w:rsidRPr="00002700">
        <w:rPr>
          <w:rFonts w:ascii="Times New Roman" w:hAnsi="Times New Roman" w:cs="Times New Roman"/>
          <w:color w:val="1B1B1B"/>
          <w:sz w:val="24"/>
          <w:szCs w:val="24"/>
          <w:shd w:val="clear" w:color="auto" w:fill="FFFFFF"/>
        </w:rPr>
        <w:t xml:space="preserve"> According to </w:t>
      </w:r>
      <w:r w:rsidR="006066CE" w:rsidRPr="00002700">
        <w:rPr>
          <w:rFonts w:ascii="Times New Roman" w:hAnsi="Times New Roman" w:cs="Times New Roman"/>
          <w:i/>
          <w:iCs/>
          <w:color w:val="000000"/>
          <w:sz w:val="24"/>
          <w:szCs w:val="24"/>
          <w:shd w:val="clear" w:color="auto" w:fill="FFFFFF"/>
        </w:rPr>
        <w:t>Motor Carriers, Commercial Vehicles and Drivers - Transport Canada</w:t>
      </w:r>
      <w:r w:rsidR="006066CE" w:rsidRPr="00002700">
        <w:rPr>
          <w:rFonts w:ascii="Times New Roman" w:hAnsi="Times New Roman" w:cs="Times New Roman"/>
          <w:color w:val="000000"/>
          <w:sz w:val="24"/>
          <w:szCs w:val="24"/>
          <w:shd w:val="clear" w:color="auto" w:fill="FFFFFF"/>
        </w:rPr>
        <w:t>. Tc.gc.ca. (2020)</w:t>
      </w:r>
      <w:r w:rsidR="001F28B0" w:rsidRPr="00002700">
        <w:rPr>
          <w:rFonts w:ascii="Times New Roman" w:hAnsi="Times New Roman" w:cs="Times New Roman"/>
          <w:color w:val="1B1B1B"/>
          <w:sz w:val="24"/>
          <w:szCs w:val="24"/>
          <w:shd w:val="clear" w:color="auto" w:fill="FFFFFF"/>
        </w:rPr>
        <w:t xml:space="preserve"> </w:t>
      </w:r>
      <w:r w:rsidR="006066CE" w:rsidRPr="00002700">
        <w:rPr>
          <w:rFonts w:ascii="Times New Roman" w:hAnsi="Times New Roman" w:cs="Times New Roman"/>
          <w:color w:val="1B1B1B"/>
          <w:sz w:val="24"/>
          <w:szCs w:val="24"/>
          <w:shd w:val="clear" w:color="auto" w:fill="FFFFFF"/>
        </w:rPr>
        <w:t>with the existence of</w:t>
      </w:r>
      <w:r w:rsidR="001F28B0" w:rsidRPr="00002700">
        <w:rPr>
          <w:rFonts w:ascii="Times New Roman" w:hAnsi="Times New Roman" w:cs="Times New Roman"/>
          <w:color w:val="1B1B1B"/>
          <w:sz w:val="24"/>
          <w:szCs w:val="24"/>
          <w:shd w:val="clear" w:color="auto" w:fill="FFFFFF"/>
        </w:rPr>
        <w:t xml:space="preserve"> national and </w:t>
      </w:r>
      <w:r w:rsidR="001F28B0" w:rsidRPr="00002700">
        <w:rPr>
          <w:rFonts w:ascii="Times New Roman" w:hAnsi="Times New Roman" w:cs="Times New Roman"/>
          <w:color w:val="1B1B1B"/>
          <w:sz w:val="24"/>
          <w:szCs w:val="24"/>
          <w:shd w:val="clear" w:color="auto" w:fill="FFFFFF"/>
        </w:rPr>
        <w:lastRenderedPageBreak/>
        <w:t>provincial regulations, motor carriers are secure</w:t>
      </w:r>
      <w:r w:rsidR="009F7557" w:rsidRPr="00002700">
        <w:rPr>
          <w:rFonts w:ascii="Times New Roman" w:hAnsi="Times New Roman" w:cs="Times New Roman"/>
          <w:color w:val="1B1B1B"/>
          <w:sz w:val="24"/>
          <w:szCs w:val="24"/>
          <w:shd w:val="clear" w:color="auto" w:fill="FFFFFF"/>
        </w:rPr>
        <w:t>, and this makes them more useful.</w:t>
      </w:r>
      <w:r w:rsidR="00630070" w:rsidRPr="00002700">
        <w:rPr>
          <w:rFonts w:ascii="Times New Roman" w:hAnsi="Times New Roman" w:cs="Times New Roman"/>
          <w:color w:val="1B1B1B"/>
          <w:sz w:val="24"/>
          <w:szCs w:val="24"/>
          <w:shd w:val="clear" w:color="auto" w:fill="FFFFFF"/>
        </w:rPr>
        <w:t xml:space="preserve"> However, their usage is limited by the Motor Vehicle Transport </w:t>
      </w:r>
      <w:r w:rsidR="0024261B" w:rsidRPr="00002700">
        <w:rPr>
          <w:rFonts w:ascii="Times New Roman" w:hAnsi="Times New Roman" w:cs="Times New Roman"/>
          <w:color w:val="1B1B1B"/>
          <w:sz w:val="24"/>
          <w:szCs w:val="24"/>
          <w:shd w:val="clear" w:color="auto" w:fill="FFFFFF"/>
        </w:rPr>
        <w:t>Act (</w:t>
      </w:r>
      <w:r w:rsidR="00630070" w:rsidRPr="00002700">
        <w:rPr>
          <w:rFonts w:ascii="Times New Roman" w:hAnsi="Times New Roman" w:cs="Times New Roman"/>
          <w:color w:val="1B1B1B"/>
          <w:sz w:val="24"/>
          <w:szCs w:val="24"/>
          <w:shd w:val="clear" w:color="auto" w:fill="FFFFFF"/>
        </w:rPr>
        <w:t>MVTA)</w:t>
      </w:r>
      <w:r w:rsidR="004767BC" w:rsidRPr="00002700">
        <w:rPr>
          <w:rFonts w:ascii="Times New Roman" w:hAnsi="Times New Roman" w:cs="Times New Roman"/>
          <w:color w:val="1B1B1B"/>
          <w:sz w:val="24"/>
          <w:szCs w:val="24"/>
          <w:shd w:val="clear" w:color="auto" w:fill="FFFFFF"/>
        </w:rPr>
        <w:t>.</w:t>
      </w:r>
    </w:p>
    <w:p w14:paraId="0B3C709C" w14:textId="77777777" w:rsidR="00630070"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MVTA regulations</w:t>
      </w:r>
    </w:p>
    <w:p w14:paraId="28B8CB6B" w14:textId="77777777" w:rsidR="00E7759F" w:rsidRPr="00E7759F" w:rsidRDefault="0053217F" w:rsidP="00002700">
      <w:pPr>
        <w:spacing w:line="480" w:lineRule="auto"/>
        <w:rPr>
          <w:rFonts w:ascii="Times New Roman" w:hAnsi="Times New Roman" w:cs="Times New Roman"/>
          <w:color w:val="1B1B1B"/>
          <w:sz w:val="24"/>
          <w:szCs w:val="24"/>
          <w:shd w:val="clear" w:color="auto" w:fill="FFFFFF"/>
        </w:rPr>
      </w:pPr>
      <w:r w:rsidRPr="00002700">
        <w:rPr>
          <w:rFonts w:ascii="Times New Roman" w:hAnsi="Times New Roman" w:cs="Times New Roman"/>
          <w:b/>
          <w:bCs/>
          <w:i/>
          <w:iCs/>
          <w:color w:val="1B1B1B"/>
          <w:sz w:val="24"/>
          <w:szCs w:val="24"/>
          <w:shd w:val="clear" w:color="auto" w:fill="FFFFFF"/>
        </w:rPr>
        <w:t>a). Motor carrier safety fitness and Certificate regulations</w:t>
      </w:r>
      <w:r w:rsidR="00265429" w:rsidRPr="00002700">
        <w:rPr>
          <w:rFonts w:ascii="Times New Roman" w:hAnsi="Times New Roman" w:cs="Times New Roman"/>
          <w:b/>
          <w:bCs/>
          <w:i/>
          <w:iCs/>
          <w:color w:val="1B1B1B"/>
          <w:sz w:val="24"/>
          <w:szCs w:val="24"/>
          <w:shd w:val="clear" w:color="auto" w:fill="FFFFFF"/>
        </w:rPr>
        <w:t>:</w:t>
      </w:r>
      <w:r w:rsidR="00265429" w:rsidRPr="00002700">
        <w:rPr>
          <w:rFonts w:ascii="Times New Roman" w:hAnsi="Times New Roman" w:cs="Times New Roman"/>
          <w:color w:val="1B1B1B"/>
          <w:sz w:val="24"/>
          <w:szCs w:val="24"/>
          <w:shd w:val="clear" w:color="auto" w:fill="FFFFFF"/>
        </w:rPr>
        <w:t xml:space="preserve"> </w:t>
      </w:r>
      <w:r w:rsidRPr="00002700">
        <w:rPr>
          <w:rFonts w:ascii="Times New Roman" w:hAnsi="Times New Roman" w:cs="Times New Roman"/>
          <w:color w:val="1B1B1B"/>
          <w:sz w:val="24"/>
          <w:szCs w:val="24"/>
          <w:shd w:val="clear" w:color="auto" w:fill="FFFFFF"/>
        </w:rPr>
        <w:t>This regulation requires that all the motor carriers should provide a certificate for safety fitness to be allowed to operate in Canadian Highways.</w:t>
      </w:r>
      <w:r w:rsidR="00DE6B64" w:rsidRPr="00002700">
        <w:rPr>
          <w:rFonts w:ascii="Times New Roman" w:hAnsi="Times New Roman" w:cs="Times New Roman"/>
          <w:color w:val="1B1B1B"/>
          <w:sz w:val="24"/>
          <w:szCs w:val="24"/>
          <w:shd w:val="clear" w:color="auto" w:fill="FFFFFF"/>
        </w:rPr>
        <w:t xml:space="preserve"> </w:t>
      </w:r>
      <w:r w:rsidR="0024261B" w:rsidRPr="00002700">
        <w:rPr>
          <w:rFonts w:ascii="Times New Roman" w:hAnsi="Times New Roman" w:cs="Times New Roman"/>
          <w:color w:val="1B1B1B"/>
          <w:sz w:val="24"/>
          <w:szCs w:val="24"/>
          <w:shd w:val="clear" w:color="auto" w:fill="FFFFFF"/>
        </w:rPr>
        <w:t>So,</w:t>
      </w:r>
      <w:r w:rsidR="00DE6B64" w:rsidRPr="00002700">
        <w:rPr>
          <w:rFonts w:ascii="Times New Roman" w:hAnsi="Times New Roman" w:cs="Times New Roman"/>
          <w:color w:val="1B1B1B"/>
          <w:sz w:val="24"/>
          <w:szCs w:val="24"/>
          <w:shd w:val="clear" w:color="auto" w:fill="FFFFFF"/>
        </w:rPr>
        <w:t xml:space="preserve"> the </w:t>
      </w:r>
      <w:r w:rsidR="00C87917" w:rsidRPr="00002700">
        <w:rPr>
          <w:rFonts w:ascii="Times New Roman" w:hAnsi="Times New Roman" w:cs="Times New Roman"/>
          <w:color w:val="1B1B1B"/>
          <w:sz w:val="24"/>
          <w:szCs w:val="24"/>
          <w:shd w:val="clear" w:color="auto" w:fill="FFFFFF"/>
        </w:rPr>
        <w:t>jurisdiction</w:t>
      </w:r>
      <w:r w:rsidR="00DE6B64" w:rsidRPr="00002700">
        <w:rPr>
          <w:rFonts w:ascii="Times New Roman" w:hAnsi="Times New Roman" w:cs="Times New Roman"/>
          <w:color w:val="1B1B1B"/>
          <w:sz w:val="24"/>
          <w:szCs w:val="24"/>
          <w:shd w:val="clear" w:color="auto" w:fill="FFFFFF"/>
        </w:rPr>
        <w:t xml:space="preserve"> controls their operation by issuing and removing such </w:t>
      </w:r>
      <w:r w:rsidRPr="00E7759F">
        <w:rPr>
          <w:rFonts w:ascii="Times New Roman" w:hAnsi="Times New Roman" w:cs="Times New Roman"/>
          <w:bCs/>
          <w:iCs/>
          <w:color w:val="1B1B1B"/>
          <w:sz w:val="24"/>
          <w:szCs w:val="24"/>
          <w:shd w:val="clear" w:color="auto" w:fill="FFFFFF"/>
        </w:rPr>
        <w:t>documents</w:t>
      </w:r>
      <w:r w:rsidR="00E7759F">
        <w:rPr>
          <w:rFonts w:ascii="Times New Roman" w:hAnsi="Times New Roman" w:cs="Times New Roman"/>
          <w:bCs/>
          <w:iCs/>
          <w:color w:val="1B1B1B"/>
          <w:sz w:val="24"/>
          <w:szCs w:val="24"/>
          <w:shd w:val="clear" w:color="auto" w:fill="FFFFFF"/>
        </w:rPr>
        <w:t>.</w:t>
      </w:r>
    </w:p>
    <w:p w14:paraId="54608AEE" w14:textId="77777777" w:rsidR="00630070" w:rsidRPr="00002700" w:rsidRDefault="0053217F" w:rsidP="00002700">
      <w:pPr>
        <w:spacing w:line="480" w:lineRule="auto"/>
        <w:rPr>
          <w:rFonts w:ascii="Times New Roman" w:hAnsi="Times New Roman" w:cs="Times New Roman"/>
          <w:color w:val="1B1B1B"/>
          <w:sz w:val="24"/>
          <w:szCs w:val="24"/>
          <w:shd w:val="clear" w:color="auto" w:fill="FFFFFF"/>
        </w:rPr>
      </w:pPr>
      <w:r w:rsidRPr="00002700">
        <w:rPr>
          <w:rFonts w:ascii="Times New Roman" w:hAnsi="Times New Roman" w:cs="Times New Roman"/>
          <w:b/>
          <w:bCs/>
          <w:i/>
          <w:iCs/>
          <w:color w:val="1B1B1B"/>
          <w:sz w:val="24"/>
          <w:szCs w:val="24"/>
          <w:shd w:val="clear" w:color="auto" w:fill="FFFFFF"/>
        </w:rPr>
        <w:t xml:space="preserve">b). </w:t>
      </w:r>
      <w:r w:rsidR="00130E79" w:rsidRPr="00002700">
        <w:rPr>
          <w:rFonts w:ascii="Times New Roman" w:hAnsi="Times New Roman" w:cs="Times New Roman"/>
          <w:b/>
          <w:bCs/>
          <w:i/>
          <w:iCs/>
          <w:color w:val="1B1B1B"/>
          <w:sz w:val="24"/>
          <w:szCs w:val="24"/>
          <w:shd w:val="clear" w:color="auto" w:fill="FFFFFF"/>
        </w:rPr>
        <w:t>C</w:t>
      </w:r>
      <w:r w:rsidRPr="00002700">
        <w:rPr>
          <w:rFonts w:ascii="Times New Roman" w:hAnsi="Times New Roman" w:cs="Times New Roman"/>
          <w:b/>
          <w:bCs/>
          <w:i/>
          <w:iCs/>
          <w:color w:val="1B1B1B"/>
          <w:sz w:val="24"/>
          <w:szCs w:val="24"/>
          <w:shd w:val="clear" w:color="auto" w:fill="FFFFFF"/>
        </w:rPr>
        <w:t>ommercial Vehicle Drivers Hours of Service regulations</w:t>
      </w:r>
      <w:r w:rsidR="00265429" w:rsidRPr="00002700">
        <w:rPr>
          <w:rFonts w:ascii="Times New Roman" w:hAnsi="Times New Roman" w:cs="Times New Roman"/>
          <w:b/>
          <w:bCs/>
          <w:i/>
          <w:iCs/>
          <w:color w:val="1B1B1B"/>
          <w:sz w:val="24"/>
          <w:szCs w:val="24"/>
          <w:shd w:val="clear" w:color="auto" w:fill="FFFFFF"/>
        </w:rPr>
        <w:t>:</w:t>
      </w:r>
      <w:r w:rsidR="00265429" w:rsidRPr="00002700">
        <w:rPr>
          <w:rFonts w:ascii="Times New Roman" w:hAnsi="Times New Roman" w:cs="Times New Roman"/>
          <w:color w:val="1B1B1B"/>
          <w:sz w:val="24"/>
          <w:szCs w:val="24"/>
          <w:shd w:val="clear" w:color="auto" w:fill="FFFFFF"/>
        </w:rPr>
        <w:t xml:space="preserve"> </w:t>
      </w:r>
      <w:r w:rsidR="000F034D" w:rsidRPr="00002700">
        <w:rPr>
          <w:rFonts w:ascii="Times New Roman" w:hAnsi="Times New Roman" w:cs="Times New Roman"/>
          <w:color w:val="1B1B1B"/>
          <w:sz w:val="24"/>
          <w:szCs w:val="24"/>
          <w:shd w:val="clear" w:color="auto" w:fill="FFFFFF"/>
        </w:rPr>
        <w:t>This regulation requires that,</w:t>
      </w:r>
      <w:r w:rsidR="00A61A98" w:rsidRPr="00002700">
        <w:rPr>
          <w:rFonts w:ascii="Times New Roman" w:hAnsi="Times New Roman" w:cs="Times New Roman"/>
          <w:color w:val="1B1B1B"/>
          <w:sz w:val="24"/>
          <w:szCs w:val="24"/>
          <w:shd w:val="clear" w:color="auto" w:fill="FFFFFF"/>
        </w:rPr>
        <w:t xml:space="preserve"> set rules of work hours and rest should be adhered to by motor carriers as well as their drivers.</w:t>
      </w:r>
    </w:p>
    <w:p w14:paraId="16BEBC1B" w14:textId="77777777" w:rsidR="004A1CB3" w:rsidRPr="00002700" w:rsidRDefault="0053217F" w:rsidP="00002700">
      <w:pPr>
        <w:spacing w:line="480" w:lineRule="auto"/>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Railroad transport in Canada</w:t>
      </w:r>
    </w:p>
    <w:p w14:paraId="2E432403" w14:textId="77777777" w:rsidR="004A1CB3" w:rsidRPr="00002700" w:rsidRDefault="0053217F" w:rsidP="00002700">
      <w:pPr>
        <w:spacing w:line="480" w:lineRule="auto"/>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 xml:space="preserve">In Canada, railroad transport is a very vital element in the transportation system.  It </w:t>
      </w:r>
      <w:r w:rsidR="00545AE0" w:rsidRPr="00002700">
        <w:rPr>
          <w:rFonts w:ascii="Times New Roman" w:hAnsi="Times New Roman" w:cs="Times New Roman"/>
          <w:color w:val="1B1B1B"/>
          <w:sz w:val="24"/>
          <w:szCs w:val="24"/>
          <w:shd w:val="clear" w:color="auto" w:fill="FFFFFF"/>
        </w:rPr>
        <w:t>generates over</w:t>
      </w:r>
      <w:r w:rsidRPr="00002700">
        <w:rPr>
          <w:rFonts w:ascii="Times New Roman" w:hAnsi="Times New Roman" w:cs="Times New Roman"/>
          <w:color w:val="1B1B1B"/>
          <w:sz w:val="24"/>
          <w:szCs w:val="24"/>
          <w:shd w:val="clear" w:color="auto" w:fill="FFFFFF"/>
        </w:rPr>
        <w:t xml:space="preserve"> $ 10 billion every year from the transport industry. 95% of this comes from the railroad operations. The 5% revenue comes from commuter passenger rails operating in towns.</w:t>
      </w:r>
      <w:r w:rsidR="005A7144" w:rsidRPr="00002700">
        <w:rPr>
          <w:rFonts w:ascii="Times New Roman" w:hAnsi="Times New Roman" w:cs="Times New Roman"/>
          <w:color w:val="1B1B1B"/>
          <w:sz w:val="24"/>
          <w:szCs w:val="24"/>
          <w:shd w:val="clear" w:color="auto" w:fill="FFFFFF"/>
        </w:rPr>
        <w:t xml:space="preserve"> The dominant railroad operators here are </w:t>
      </w:r>
      <w:r w:rsidR="00545AE0" w:rsidRPr="00002700">
        <w:rPr>
          <w:rFonts w:ascii="Times New Roman" w:hAnsi="Times New Roman" w:cs="Times New Roman"/>
          <w:color w:val="1B1B1B"/>
          <w:sz w:val="24"/>
          <w:szCs w:val="24"/>
          <w:shd w:val="clear" w:color="auto" w:fill="FFFFFF"/>
        </w:rPr>
        <w:t>Canadian Pacific Railway</w:t>
      </w:r>
      <w:r w:rsidR="005A7144" w:rsidRPr="00002700">
        <w:rPr>
          <w:rFonts w:ascii="Times New Roman" w:hAnsi="Times New Roman" w:cs="Times New Roman"/>
          <w:color w:val="1B1B1B"/>
          <w:sz w:val="24"/>
          <w:szCs w:val="24"/>
          <w:shd w:val="clear" w:color="auto" w:fill="FFFFFF"/>
        </w:rPr>
        <w:t xml:space="preserve"> and Canadian National Railway.</w:t>
      </w:r>
      <w:r w:rsidR="00CC6C42" w:rsidRPr="00002700">
        <w:rPr>
          <w:rFonts w:ascii="Times New Roman" w:hAnsi="Times New Roman" w:cs="Times New Roman"/>
          <w:color w:val="1B1B1B"/>
          <w:sz w:val="24"/>
          <w:szCs w:val="24"/>
          <w:shd w:val="clear" w:color="auto" w:fill="FFFFFF"/>
        </w:rPr>
        <w:t xml:space="preserve">  Over 250 million dollars is realized from these freight operators, whereby Canadian National Railway contributes to over 50% and Canadian Pacific Railway accounting </w:t>
      </w:r>
      <w:r w:rsidR="00B8741D" w:rsidRPr="00002700">
        <w:rPr>
          <w:rFonts w:ascii="Times New Roman" w:hAnsi="Times New Roman" w:cs="Times New Roman"/>
          <w:color w:val="1B1B1B"/>
          <w:sz w:val="24"/>
          <w:szCs w:val="24"/>
          <w:shd w:val="clear" w:color="auto" w:fill="FFFFFF"/>
        </w:rPr>
        <w:t>to 35%. Collectively,</w:t>
      </w:r>
      <w:r w:rsidR="00532C79" w:rsidRPr="00002700">
        <w:rPr>
          <w:rFonts w:ascii="Times New Roman" w:hAnsi="Times New Roman" w:cs="Times New Roman"/>
          <w:color w:val="1B1B1B"/>
          <w:sz w:val="24"/>
          <w:szCs w:val="24"/>
          <w:shd w:val="clear" w:color="auto" w:fill="FFFFFF"/>
        </w:rPr>
        <w:t xml:space="preserve"> the two accounts for 85% of revenue annually.</w:t>
      </w:r>
    </w:p>
    <w:p w14:paraId="60C95683" w14:textId="77777777" w:rsidR="00A05419" w:rsidRPr="00002700" w:rsidRDefault="0053217F" w:rsidP="00002700">
      <w:pPr>
        <w:spacing w:line="480" w:lineRule="auto"/>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 xml:space="preserve">The major components of </w:t>
      </w:r>
      <w:r w:rsidR="00CE5B50" w:rsidRPr="00002700">
        <w:rPr>
          <w:rFonts w:ascii="Times New Roman" w:hAnsi="Times New Roman" w:cs="Times New Roman"/>
          <w:color w:val="1B1B1B"/>
          <w:sz w:val="24"/>
          <w:szCs w:val="24"/>
          <w:shd w:val="clear" w:color="auto" w:fill="FFFFFF"/>
        </w:rPr>
        <w:t>the railroad in Canada are shoreline railways and passenger railways.</w:t>
      </w:r>
      <w:r w:rsidR="00857902" w:rsidRPr="00002700">
        <w:rPr>
          <w:rFonts w:ascii="Times New Roman" w:hAnsi="Times New Roman" w:cs="Times New Roman"/>
          <w:color w:val="1B1B1B"/>
          <w:sz w:val="24"/>
          <w:szCs w:val="24"/>
          <w:shd w:val="clear" w:color="auto" w:fill="FFFFFF"/>
        </w:rPr>
        <w:t xml:space="preserve"> </w:t>
      </w:r>
      <w:proofErr w:type="spellStart"/>
      <w:r w:rsidR="00545AE0" w:rsidRPr="00002700">
        <w:rPr>
          <w:rFonts w:ascii="Times New Roman" w:hAnsi="Times New Roman" w:cs="Times New Roman"/>
          <w:color w:val="1B1B1B"/>
          <w:sz w:val="24"/>
          <w:szCs w:val="24"/>
          <w:shd w:val="clear" w:color="auto" w:fill="FFFFFF"/>
        </w:rPr>
        <w:t>Shortline</w:t>
      </w:r>
      <w:proofErr w:type="spellEnd"/>
      <w:r w:rsidR="00857902" w:rsidRPr="00002700">
        <w:rPr>
          <w:rFonts w:ascii="Times New Roman" w:hAnsi="Times New Roman" w:cs="Times New Roman"/>
          <w:color w:val="1B1B1B"/>
          <w:sz w:val="24"/>
          <w:szCs w:val="24"/>
          <w:shd w:val="clear" w:color="auto" w:fill="FFFFFF"/>
        </w:rPr>
        <w:t xml:space="preserve"> Railways </w:t>
      </w:r>
      <w:r w:rsidR="00545AE0" w:rsidRPr="00002700">
        <w:rPr>
          <w:rFonts w:ascii="Times New Roman" w:hAnsi="Times New Roman" w:cs="Times New Roman"/>
          <w:color w:val="1B1B1B"/>
          <w:sz w:val="24"/>
          <w:szCs w:val="24"/>
          <w:shd w:val="clear" w:color="auto" w:fill="FFFFFF"/>
        </w:rPr>
        <w:t>are</w:t>
      </w:r>
      <w:r w:rsidR="00857902" w:rsidRPr="00002700">
        <w:rPr>
          <w:rFonts w:ascii="Times New Roman" w:hAnsi="Times New Roman" w:cs="Times New Roman"/>
          <w:color w:val="1B1B1B"/>
          <w:sz w:val="24"/>
          <w:szCs w:val="24"/>
          <w:shd w:val="clear" w:color="auto" w:fill="FFFFFF"/>
        </w:rPr>
        <w:t xml:space="preserve"> the most critical component of Canadian railroads that feeds and deliver traffic in and out of </w:t>
      </w:r>
      <w:r w:rsidR="00545AE0" w:rsidRPr="00002700">
        <w:rPr>
          <w:rFonts w:ascii="Times New Roman" w:hAnsi="Times New Roman" w:cs="Times New Roman"/>
          <w:color w:val="1B1B1B"/>
          <w:sz w:val="24"/>
          <w:szCs w:val="24"/>
          <w:shd w:val="clear" w:color="auto" w:fill="FFFFFF"/>
        </w:rPr>
        <w:t>mainline</w:t>
      </w:r>
      <w:r w:rsidR="00857902" w:rsidRPr="00002700">
        <w:rPr>
          <w:rFonts w:ascii="Times New Roman" w:hAnsi="Times New Roman" w:cs="Times New Roman"/>
          <w:color w:val="1B1B1B"/>
          <w:sz w:val="24"/>
          <w:szCs w:val="24"/>
          <w:shd w:val="clear" w:color="auto" w:fill="FFFFFF"/>
        </w:rPr>
        <w:t xml:space="preserve"> rails.</w:t>
      </w:r>
      <w:r w:rsidR="00EC6CCB" w:rsidRPr="00002700">
        <w:rPr>
          <w:rFonts w:ascii="Times New Roman" w:hAnsi="Times New Roman" w:cs="Times New Roman"/>
          <w:color w:val="1B1B1B"/>
          <w:sz w:val="24"/>
          <w:szCs w:val="24"/>
          <w:shd w:val="clear" w:color="auto" w:fill="FFFFFF"/>
        </w:rPr>
        <w:t xml:space="preserve"> The passenger railways </w:t>
      </w:r>
      <w:r w:rsidR="00545AE0" w:rsidRPr="00002700">
        <w:rPr>
          <w:rFonts w:ascii="Times New Roman" w:hAnsi="Times New Roman" w:cs="Times New Roman"/>
          <w:color w:val="1B1B1B"/>
          <w:sz w:val="24"/>
          <w:szCs w:val="24"/>
          <w:shd w:val="clear" w:color="auto" w:fill="FFFFFF"/>
        </w:rPr>
        <w:t>compress</w:t>
      </w:r>
      <w:r w:rsidR="00EC6CCB" w:rsidRPr="00002700">
        <w:rPr>
          <w:rFonts w:ascii="Times New Roman" w:hAnsi="Times New Roman" w:cs="Times New Roman"/>
          <w:color w:val="1B1B1B"/>
          <w:sz w:val="24"/>
          <w:szCs w:val="24"/>
          <w:shd w:val="clear" w:color="auto" w:fill="FFFFFF"/>
        </w:rPr>
        <w:t xml:space="preserve"> rail operators in </w:t>
      </w:r>
      <w:r w:rsidR="00545AE0" w:rsidRPr="00002700">
        <w:rPr>
          <w:rFonts w:ascii="Times New Roman" w:hAnsi="Times New Roman" w:cs="Times New Roman"/>
          <w:color w:val="1B1B1B"/>
          <w:sz w:val="24"/>
          <w:szCs w:val="24"/>
          <w:shd w:val="clear" w:color="auto" w:fill="FFFFFF"/>
        </w:rPr>
        <w:t>intercity,</w:t>
      </w:r>
      <w:r w:rsidR="00EC6CCB" w:rsidRPr="00002700">
        <w:rPr>
          <w:rFonts w:ascii="Times New Roman" w:hAnsi="Times New Roman" w:cs="Times New Roman"/>
          <w:color w:val="1B1B1B"/>
          <w:sz w:val="24"/>
          <w:szCs w:val="24"/>
          <w:shd w:val="clear" w:color="auto" w:fill="FFFFFF"/>
        </w:rPr>
        <w:t xml:space="preserve"> Urban transit as well as heritage railroads serving at least 45</w:t>
      </w:r>
      <w:r w:rsidR="002117E4" w:rsidRPr="00002700">
        <w:rPr>
          <w:rFonts w:ascii="Times New Roman" w:hAnsi="Times New Roman" w:cs="Times New Roman"/>
          <w:color w:val="1B1B1B"/>
          <w:sz w:val="24"/>
          <w:szCs w:val="24"/>
          <w:shd w:val="clear" w:color="auto" w:fill="FFFFFF"/>
        </w:rPr>
        <w:t>0</w:t>
      </w:r>
      <w:r w:rsidR="00EC6CCB" w:rsidRPr="00002700">
        <w:rPr>
          <w:rFonts w:ascii="Times New Roman" w:hAnsi="Times New Roman" w:cs="Times New Roman"/>
          <w:color w:val="1B1B1B"/>
          <w:sz w:val="24"/>
          <w:szCs w:val="24"/>
          <w:shd w:val="clear" w:color="auto" w:fill="FFFFFF"/>
        </w:rPr>
        <w:t xml:space="preserve"> </w:t>
      </w:r>
      <w:r w:rsidR="00545AE0" w:rsidRPr="00002700">
        <w:rPr>
          <w:rFonts w:ascii="Times New Roman" w:hAnsi="Times New Roman" w:cs="Times New Roman"/>
          <w:color w:val="1B1B1B"/>
          <w:sz w:val="24"/>
          <w:szCs w:val="24"/>
          <w:shd w:val="clear" w:color="auto" w:fill="FFFFFF"/>
        </w:rPr>
        <w:t>counties</w:t>
      </w:r>
      <w:r w:rsidR="00EC6CCB" w:rsidRPr="00002700">
        <w:rPr>
          <w:rFonts w:ascii="Times New Roman" w:hAnsi="Times New Roman" w:cs="Times New Roman"/>
          <w:color w:val="1B1B1B"/>
          <w:sz w:val="24"/>
          <w:szCs w:val="24"/>
          <w:shd w:val="clear" w:color="auto" w:fill="FFFFFF"/>
        </w:rPr>
        <w:t xml:space="preserve"> within 12500 km rail network</w:t>
      </w:r>
      <w:r w:rsidR="00ED559C" w:rsidRPr="00002700">
        <w:rPr>
          <w:rFonts w:ascii="Times New Roman" w:hAnsi="Times New Roman" w:cs="Times New Roman"/>
          <w:color w:val="1B1B1B"/>
          <w:sz w:val="24"/>
          <w:szCs w:val="24"/>
          <w:shd w:val="clear" w:color="auto" w:fill="FFFFFF"/>
        </w:rPr>
        <w:t>.</w:t>
      </w:r>
      <w:r w:rsidR="00ED559C" w:rsidRPr="00002700">
        <w:rPr>
          <w:rFonts w:ascii="Times New Roman" w:hAnsi="Times New Roman" w:cs="Times New Roman"/>
          <w:sz w:val="24"/>
          <w:szCs w:val="24"/>
        </w:rPr>
        <w:t xml:space="preserve">  Below is </w:t>
      </w:r>
      <w:r w:rsidR="00545AE0" w:rsidRPr="00002700">
        <w:rPr>
          <w:rFonts w:ascii="Times New Roman" w:hAnsi="Times New Roman" w:cs="Times New Roman"/>
          <w:sz w:val="24"/>
          <w:szCs w:val="24"/>
        </w:rPr>
        <w:t>an</w:t>
      </w:r>
      <w:r w:rsidR="00ED559C" w:rsidRPr="00002700">
        <w:rPr>
          <w:rFonts w:ascii="Times New Roman" w:hAnsi="Times New Roman" w:cs="Times New Roman"/>
          <w:sz w:val="24"/>
          <w:szCs w:val="24"/>
        </w:rPr>
        <w:t xml:space="preserve"> image of a railroad in Canada. </w:t>
      </w:r>
    </w:p>
    <w:tbl>
      <w:tblPr>
        <w:tblStyle w:val="TableGrid"/>
        <w:tblW w:w="0" w:type="auto"/>
        <w:jc w:val="center"/>
        <w:tblLook w:val="04A0" w:firstRow="1" w:lastRow="0" w:firstColumn="1" w:lastColumn="0" w:noHBand="0" w:noVBand="1"/>
      </w:tblPr>
      <w:tblGrid>
        <w:gridCol w:w="5665"/>
      </w:tblGrid>
      <w:tr w:rsidR="004970D7" w:rsidRPr="00A61DF8" w14:paraId="4F908410" w14:textId="77777777" w:rsidTr="00A05419">
        <w:trPr>
          <w:jc w:val="center"/>
        </w:trPr>
        <w:tc>
          <w:tcPr>
            <w:tcW w:w="5665" w:type="dxa"/>
          </w:tcPr>
          <w:p w14:paraId="2708CE1C" w14:textId="77777777" w:rsidR="00A05419" w:rsidRPr="00002700" w:rsidRDefault="0053217F" w:rsidP="00002700">
            <w:pPr>
              <w:spacing w:line="480" w:lineRule="auto"/>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noProof/>
                <w:sz w:val="24"/>
                <w:szCs w:val="24"/>
                <w:lang w:val="en-GB" w:eastAsia="en-GB"/>
              </w:rPr>
              <w:lastRenderedPageBreak/>
              <w:drawing>
                <wp:inline distT="0" distB="0" distL="0" distR="0" wp14:anchorId="555F7286" wp14:editId="49B96003">
                  <wp:extent cx="3371850" cy="1919605"/>
                  <wp:effectExtent l="0" t="0" r="0" b="4445"/>
                  <wp:docPr id="3" name="Picture 3" descr="The rear of the Canadian, stopped at Sioux Look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42324" name="Picture 1" descr="The rear of the Canadian, stopped at Sioux Lookou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371850" cy="1919605"/>
                          </a:xfrm>
                          <a:prstGeom prst="rect">
                            <a:avLst/>
                          </a:prstGeom>
                          <a:noFill/>
                          <a:ln>
                            <a:noFill/>
                          </a:ln>
                        </pic:spPr>
                      </pic:pic>
                    </a:graphicData>
                  </a:graphic>
                </wp:inline>
              </w:drawing>
            </w:r>
          </w:p>
          <w:p w14:paraId="17D7DEF1" w14:textId="77777777" w:rsidR="00A05419" w:rsidRPr="00002700" w:rsidRDefault="0053217F" w:rsidP="00002700">
            <w:pPr>
              <w:spacing w:line="480" w:lineRule="auto"/>
              <w:ind w:firstLine="720"/>
              <w:rPr>
                <w:rFonts w:ascii="Times New Roman" w:hAnsi="Times New Roman" w:cs="Times New Roman"/>
                <w:b/>
                <w:bCs/>
                <w:sz w:val="24"/>
                <w:szCs w:val="24"/>
                <w:lang w:val="fr-FR"/>
              </w:rPr>
            </w:pPr>
            <w:proofErr w:type="gramStart"/>
            <w:r w:rsidRPr="00002700">
              <w:rPr>
                <w:rFonts w:ascii="Times New Roman" w:hAnsi="Times New Roman" w:cs="Times New Roman"/>
                <w:b/>
                <w:bCs/>
                <w:color w:val="1B1B1B"/>
                <w:sz w:val="24"/>
                <w:szCs w:val="24"/>
                <w:shd w:val="clear" w:color="auto" w:fill="FFFFFF"/>
                <w:lang w:val="fr-FR"/>
              </w:rPr>
              <w:t>Source:</w:t>
            </w:r>
            <w:proofErr w:type="gramEnd"/>
            <w:r w:rsidRPr="00002700">
              <w:rPr>
                <w:rFonts w:ascii="Times New Roman" w:hAnsi="Times New Roman" w:cs="Times New Roman"/>
                <w:b/>
                <w:bCs/>
                <w:color w:val="1B1B1B"/>
                <w:sz w:val="24"/>
                <w:szCs w:val="24"/>
                <w:shd w:val="clear" w:color="auto" w:fill="FFFFFF"/>
                <w:lang w:val="fr-FR"/>
              </w:rPr>
              <w:t xml:space="preserve"> </w:t>
            </w:r>
            <w:hyperlink r:id="rId9" w:history="1">
              <w:r w:rsidRPr="00002700">
                <w:rPr>
                  <w:rStyle w:val="Hyperlink"/>
                  <w:rFonts w:ascii="Times New Roman" w:hAnsi="Times New Roman" w:cs="Times New Roman"/>
                  <w:b/>
                  <w:bCs/>
                  <w:sz w:val="24"/>
                  <w:szCs w:val="24"/>
                  <w:lang w:val="fr-FR"/>
                </w:rPr>
                <w:t>https://www.seat61.com/Canada.htm</w:t>
              </w:r>
            </w:hyperlink>
          </w:p>
        </w:tc>
      </w:tr>
    </w:tbl>
    <w:p w14:paraId="762742B6" w14:textId="77777777" w:rsidR="0039181F" w:rsidRPr="00A61DF8" w:rsidRDefault="0039181F" w:rsidP="00002700">
      <w:pPr>
        <w:spacing w:line="480" w:lineRule="auto"/>
        <w:rPr>
          <w:rFonts w:ascii="Times New Roman" w:hAnsi="Times New Roman" w:cs="Times New Roman"/>
          <w:b/>
          <w:bCs/>
          <w:color w:val="1B1B1B"/>
          <w:sz w:val="24"/>
          <w:szCs w:val="24"/>
          <w:shd w:val="clear" w:color="auto" w:fill="FFFFFF"/>
          <w:lang w:val="fr-FR"/>
        </w:rPr>
      </w:pPr>
    </w:p>
    <w:p w14:paraId="5B372558" w14:textId="77777777" w:rsidR="0039181F"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Benefits and limitation</w:t>
      </w:r>
      <w:r w:rsidR="00BF1341" w:rsidRPr="00002700">
        <w:rPr>
          <w:rFonts w:ascii="Times New Roman" w:hAnsi="Times New Roman" w:cs="Times New Roman"/>
          <w:b/>
          <w:bCs/>
          <w:color w:val="1B1B1B"/>
          <w:sz w:val="24"/>
          <w:szCs w:val="24"/>
          <w:shd w:val="clear" w:color="auto" w:fill="FFFFFF"/>
        </w:rPr>
        <w:t>s</w:t>
      </w:r>
    </w:p>
    <w:p w14:paraId="6DA08A17" w14:textId="77777777" w:rsidR="00FB0DDC"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The railroad model in Canada is of benefit .it has contributed to the growth and development of both the economy and industry. With the construction of railways in Canada, economic development has improved, opening up more businesses as well as employment creation.</w:t>
      </w:r>
      <w:r w:rsidR="00EA72FF" w:rsidRPr="00002700">
        <w:rPr>
          <w:rFonts w:ascii="Times New Roman" w:hAnsi="Times New Roman" w:cs="Times New Roman"/>
          <w:color w:val="1B1B1B"/>
          <w:sz w:val="24"/>
          <w:szCs w:val="24"/>
          <w:shd w:val="clear" w:color="auto" w:fill="FFFFFF"/>
        </w:rPr>
        <w:t xml:space="preserve"> Transport </w:t>
      </w:r>
      <w:r w:rsidR="00545AE0" w:rsidRPr="00002700">
        <w:rPr>
          <w:rFonts w:ascii="Times New Roman" w:hAnsi="Times New Roman" w:cs="Times New Roman"/>
          <w:color w:val="1B1B1B"/>
          <w:sz w:val="24"/>
          <w:szCs w:val="24"/>
          <w:shd w:val="clear" w:color="auto" w:fill="FFFFFF"/>
        </w:rPr>
        <w:t>has</w:t>
      </w:r>
      <w:r w:rsidR="00EA72FF" w:rsidRPr="00002700">
        <w:rPr>
          <w:rFonts w:ascii="Times New Roman" w:hAnsi="Times New Roman" w:cs="Times New Roman"/>
          <w:color w:val="1B1B1B"/>
          <w:sz w:val="24"/>
          <w:szCs w:val="24"/>
          <w:shd w:val="clear" w:color="auto" w:fill="FFFFFF"/>
        </w:rPr>
        <w:t xml:space="preserve"> be</w:t>
      </w:r>
      <w:r w:rsidR="00C33F06" w:rsidRPr="00002700">
        <w:rPr>
          <w:rFonts w:ascii="Times New Roman" w:hAnsi="Times New Roman" w:cs="Times New Roman"/>
          <w:color w:val="1B1B1B"/>
          <w:sz w:val="24"/>
          <w:szCs w:val="24"/>
          <w:shd w:val="clear" w:color="auto" w:fill="FFFFFF"/>
        </w:rPr>
        <w:t>en</w:t>
      </w:r>
      <w:r w:rsidR="00EA72FF" w:rsidRPr="00002700">
        <w:rPr>
          <w:rFonts w:ascii="Times New Roman" w:hAnsi="Times New Roman" w:cs="Times New Roman"/>
          <w:color w:val="1B1B1B"/>
          <w:sz w:val="24"/>
          <w:szCs w:val="24"/>
          <w:shd w:val="clear" w:color="auto" w:fill="FFFFFF"/>
        </w:rPr>
        <w:t xml:space="preserve"> revolutionized in Canadian regions.</w:t>
      </w:r>
      <w:r w:rsidR="00A63969" w:rsidRPr="00002700">
        <w:rPr>
          <w:rFonts w:ascii="Times New Roman" w:hAnsi="Times New Roman" w:cs="Times New Roman"/>
          <w:color w:val="1B1B1B"/>
          <w:sz w:val="24"/>
          <w:szCs w:val="24"/>
          <w:shd w:val="clear" w:color="auto" w:fill="FFFFFF"/>
        </w:rPr>
        <w:t xml:space="preserve"> </w:t>
      </w:r>
      <w:r w:rsidR="00965520" w:rsidRPr="00002700">
        <w:rPr>
          <w:rFonts w:ascii="Times New Roman" w:hAnsi="Times New Roman" w:cs="Times New Roman"/>
          <w:color w:val="1B1B1B"/>
          <w:sz w:val="24"/>
          <w:szCs w:val="24"/>
          <w:shd w:val="clear" w:color="auto" w:fill="FFFFFF"/>
        </w:rPr>
        <w:t>Different parts of Canada have been linked by ra</w:t>
      </w:r>
      <w:r w:rsidR="00A14DC1" w:rsidRPr="00002700">
        <w:rPr>
          <w:rFonts w:ascii="Times New Roman" w:hAnsi="Times New Roman" w:cs="Times New Roman"/>
          <w:color w:val="1B1B1B"/>
          <w:sz w:val="24"/>
          <w:szCs w:val="24"/>
          <w:shd w:val="clear" w:color="auto" w:fill="FFFFFF"/>
        </w:rPr>
        <w:t xml:space="preserve">ilways, </w:t>
      </w:r>
      <w:r w:rsidR="00EC6C71" w:rsidRPr="00002700">
        <w:rPr>
          <w:rFonts w:ascii="Times New Roman" w:hAnsi="Times New Roman" w:cs="Times New Roman"/>
          <w:color w:val="1B1B1B"/>
          <w:sz w:val="24"/>
          <w:szCs w:val="24"/>
          <w:shd w:val="clear" w:color="auto" w:fill="FFFFFF"/>
        </w:rPr>
        <w:t xml:space="preserve">which Toronto in south </w:t>
      </w:r>
      <w:r w:rsidR="00BF6157" w:rsidRPr="00002700">
        <w:rPr>
          <w:rFonts w:ascii="Times New Roman" w:hAnsi="Times New Roman" w:cs="Times New Roman"/>
          <w:color w:val="1B1B1B"/>
          <w:sz w:val="24"/>
          <w:szCs w:val="24"/>
          <w:shd w:val="clear" w:color="auto" w:fill="FFFFFF"/>
        </w:rPr>
        <w:t>Ontario</w:t>
      </w:r>
      <w:r w:rsidR="00EC6C71" w:rsidRPr="00002700">
        <w:rPr>
          <w:rFonts w:ascii="Times New Roman" w:hAnsi="Times New Roman" w:cs="Times New Roman"/>
          <w:color w:val="1B1B1B"/>
          <w:sz w:val="24"/>
          <w:szCs w:val="24"/>
          <w:shd w:val="clear" w:color="auto" w:fill="FFFFFF"/>
        </w:rPr>
        <w:t xml:space="preserve"> being linked with Great western</w:t>
      </w:r>
      <w:r w:rsidR="00C943EA" w:rsidRPr="00002700">
        <w:rPr>
          <w:rFonts w:ascii="Times New Roman" w:hAnsi="Times New Roman" w:cs="Times New Roman"/>
          <w:color w:val="1B1B1B"/>
          <w:sz w:val="24"/>
          <w:szCs w:val="24"/>
          <w:shd w:val="clear" w:color="auto" w:fill="FFFFFF"/>
        </w:rPr>
        <w:t xml:space="preserve"> (</w:t>
      </w:r>
      <w:r w:rsidR="00C943EA" w:rsidRPr="00002700">
        <w:rPr>
          <w:rFonts w:ascii="Times New Roman" w:hAnsi="Times New Roman" w:cs="Times New Roman"/>
          <w:color w:val="000000"/>
          <w:sz w:val="24"/>
          <w:szCs w:val="24"/>
          <w:shd w:val="clear" w:color="auto" w:fill="FFFFFF"/>
        </w:rPr>
        <w:t xml:space="preserve">James, </w:t>
      </w:r>
      <w:r w:rsidR="00C943EA" w:rsidRPr="00002700">
        <w:rPr>
          <w:rFonts w:ascii="Times New Roman" w:hAnsi="Times New Roman" w:cs="Times New Roman"/>
          <w:color w:val="393939"/>
          <w:sz w:val="24"/>
          <w:szCs w:val="24"/>
        </w:rPr>
        <w:t xml:space="preserve">2015). </w:t>
      </w:r>
      <w:r w:rsidR="003D2F6B" w:rsidRPr="00002700">
        <w:rPr>
          <w:rFonts w:ascii="Times New Roman" w:hAnsi="Times New Roman" w:cs="Times New Roman"/>
          <w:color w:val="1B1B1B"/>
          <w:sz w:val="24"/>
          <w:szCs w:val="24"/>
          <w:shd w:val="clear" w:color="auto" w:fill="FFFFFF"/>
        </w:rPr>
        <w:t xml:space="preserve"> </w:t>
      </w:r>
      <w:r w:rsidR="00BF6157" w:rsidRPr="00002700">
        <w:rPr>
          <w:rFonts w:ascii="Times New Roman" w:hAnsi="Times New Roman" w:cs="Times New Roman"/>
          <w:color w:val="1B1B1B"/>
          <w:sz w:val="24"/>
          <w:szCs w:val="24"/>
          <w:shd w:val="clear" w:color="auto" w:fill="FFFFFF"/>
        </w:rPr>
        <w:t>Industrialization</w:t>
      </w:r>
      <w:r w:rsidR="003D2F6B" w:rsidRPr="00002700">
        <w:rPr>
          <w:rFonts w:ascii="Times New Roman" w:hAnsi="Times New Roman" w:cs="Times New Roman"/>
          <w:color w:val="1B1B1B"/>
          <w:sz w:val="24"/>
          <w:szCs w:val="24"/>
          <w:shd w:val="clear" w:color="auto" w:fill="FFFFFF"/>
        </w:rPr>
        <w:t xml:space="preserve"> and new markets have opened, creating a demand for iron and fuels.</w:t>
      </w:r>
      <w:r w:rsidR="00BF6157" w:rsidRPr="00002700">
        <w:rPr>
          <w:rFonts w:ascii="Times New Roman" w:hAnsi="Times New Roman" w:cs="Times New Roman"/>
          <w:color w:val="1B1B1B"/>
          <w:sz w:val="24"/>
          <w:szCs w:val="24"/>
          <w:shd w:val="clear" w:color="auto" w:fill="FFFFFF"/>
        </w:rPr>
        <w:t xml:space="preserve"> However, the railroads </w:t>
      </w:r>
      <w:r w:rsidR="00545AE0" w:rsidRPr="00002700">
        <w:rPr>
          <w:rFonts w:ascii="Times New Roman" w:hAnsi="Times New Roman" w:cs="Times New Roman"/>
          <w:color w:val="1B1B1B"/>
          <w:sz w:val="24"/>
          <w:szCs w:val="24"/>
          <w:shd w:val="clear" w:color="auto" w:fill="FFFFFF"/>
        </w:rPr>
        <w:t>are</w:t>
      </w:r>
      <w:r w:rsidR="00BF6157" w:rsidRPr="00002700">
        <w:rPr>
          <w:rFonts w:ascii="Times New Roman" w:hAnsi="Times New Roman" w:cs="Times New Roman"/>
          <w:color w:val="1B1B1B"/>
          <w:sz w:val="24"/>
          <w:szCs w:val="24"/>
          <w:shd w:val="clear" w:color="auto" w:fill="FFFFFF"/>
        </w:rPr>
        <w:t xml:space="preserve"> limited by inadequate funds during construction and maint</w:t>
      </w:r>
      <w:r w:rsidR="00BF1341" w:rsidRPr="00002700">
        <w:rPr>
          <w:rFonts w:ascii="Times New Roman" w:hAnsi="Times New Roman" w:cs="Times New Roman"/>
          <w:color w:val="1B1B1B"/>
          <w:sz w:val="24"/>
          <w:szCs w:val="24"/>
          <w:shd w:val="clear" w:color="auto" w:fill="FFFFFF"/>
        </w:rPr>
        <w:t>enance.</w:t>
      </w:r>
    </w:p>
    <w:p w14:paraId="42DE8E7D" w14:textId="77777777" w:rsidR="00BF1341"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Water carriers in Canada</w:t>
      </w:r>
    </w:p>
    <w:p w14:paraId="6F0D2E3E" w14:textId="77777777" w:rsidR="00BF1341"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color w:val="1B1B1B"/>
          <w:sz w:val="24"/>
          <w:szCs w:val="24"/>
          <w:shd w:val="clear" w:color="auto" w:fill="FFFFFF"/>
        </w:rPr>
        <w:t>In Canada, water is a mode of transport</w:t>
      </w:r>
      <w:r w:rsidR="003E75C9" w:rsidRPr="00002700">
        <w:rPr>
          <w:rFonts w:ascii="Times New Roman" w:hAnsi="Times New Roman" w:cs="Times New Roman"/>
          <w:color w:val="1B1B1B"/>
          <w:sz w:val="24"/>
          <w:szCs w:val="24"/>
          <w:shd w:val="clear" w:color="auto" w:fill="FFFFFF"/>
        </w:rPr>
        <w:t>, and it involves a couple of vessels moving on the water like ferries, ships, and boats.</w:t>
      </w:r>
      <w:r w:rsidR="00880057" w:rsidRPr="00002700">
        <w:rPr>
          <w:rFonts w:ascii="Times New Roman" w:hAnsi="Times New Roman" w:cs="Times New Roman"/>
          <w:color w:val="1B1B1B"/>
          <w:sz w:val="24"/>
          <w:szCs w:val="24"/>
          <w:shd w:val="clear" w:color="auto" w:fill="FFFFFF"/>
        </w:rPr>
        <w:t xml:space="preserve"> The water transport takes place in the form of inland water transportation with and or without ferries. Besides, deep sea, coastal and great lakes water transportation with and without ferries is used.</w:t>
      </w:r>
      <w:r w:rsidR="000B2ECF" w:rsidRPr="00002700">
        <w:rPr>
          <w:rFonts w:ascii="Times New Roman" w:hAnsi="Times New Roman" w:cs="Times New Roman"/>
          <w:color w:val="1B1B1B"/>
          <w:sz w:val="24"/>
          <w:szCs w:val="24"/>
          <w:shd w:val="clear" w:color="auto" w:fill="FFFFFF"/>
        </w:rPr>
        <w:t xml:space="preserve"> The aim of water carriers in Canadian </w:t>
      </w:r>
      <w:r w:rsidR="000B2ECF" w:rsidRPr="00002700">
        <w:rPr>
          <w:rFonts w:ascii="Times New Roman" w:hAnsi="Times New Roman" w:cs="Times New Roman"/>
          <w:color w:val="1B1B1B"/>
          <w:sz w:val="24"/>
          <w:szCs w:val="24"/>
          <w:shd w:val="clear" w:color="auto" w:fill="FFFFFF"/>
        </w:rPr>
        <w:lastRenderedPageBreak/>
        <w:t xml:space="preserve">transportation is to move </w:t>
      </w:r>
      <w:r w:rsidR="00545AE0" w:rsidRPr="00002700">
        <w:rPr>
          <w:rFonts w:ascii="Times New Roman" w:hAnsi="Times New Roman" w:cs="Times New Roman"/>
          <w:color w:val="1B1B1B"/>
          <w:sz w:val="24"/>
          <w:szCs w:val="24"/>
          <w:shd w:val="clear" w:color="auto" w:fill="FFFFFF"/>
        </w:rPr>
        <w:t>passengers</w:t>
      </w:r>
      <w:r w:rsidR="000B2ECF" w:rsidRPr="00002700">
        <w:rPr>
          <w:rFonts w:ascii="Times New Roman" w:hAnsi="Times New Roman" w:cs="Times New Roman"/>
          <w:color w:val="1B1B1B"/>
          <w:sz w:val="24"/>
          <w:szCs w:val="24"/>
          <w:shd w:val="clear" w:color="auto" w:fill="FFFFFF"/>
        </w:rPr>
        <w:t xml:space="preserve"> and </w:t>
      </w:r>
      <w:r w:rsidR="00545AE0" w:rsidRPr="00002700">
        <w:rPr>
          <w:rFonts w:ascii="Times New Roman" w:hAnsi="Times New Roman" w:cs="Times New Roman"/>
          <w:color w:val="1B1B1B"/>
          <w:sz w:val="24"/>
          <w:szCs w:val="24"/>
          <w:shd w:val="clear" w:color="auto" w:fill="FFFFFF"/>
        </w:rPr>
        <w:t>cargo through</w:t>
      </w:r>
      <w:r w:rsidR="000B2ECF" w:rsidRPr="00002700">
        <w:rPr>
          <w:rFonts w:ascii="Times New Roman" w:hAnsi="Times New Roman" w:cs="Times New Roman"/>
          <w:color w:val="1B1B1B"/>
          <w:sz w:val="24"/>
          <w:szCs w:val="24"/>
          <w:shd w:val="clear" w:color="auto" w:fill="FFFFFF"/>
        </w:rPr>
        <w:t xml:space="preserve"> water carried out in </w:t>
      </w:r>
      <w:r w:rsidR="00AF3002" w:rsidRPr="00002700">
        <w:rPr>
          <w:rFonts w:ascii="Times New Roman" w:hAnsi="Times New Roman" w:cs="Times New Roman"/>
          <w:color w:val="1B1B1B"/>
          <w:sz w:val="24"/>
          <w:szCs w:val="24"/>
          <w:shd w:val="clear" w:color="auto" w:fill="FFFFFF"/>
        </w:rPr>
        <w:t>harbors</w:t>
      </w:r>
      <w:r w:rsidR="000B2ECF" w:rsidRPr="00002700">
        <w:rPr>
          <w:rFonts w:ascii="Times New Roman" w:hAnsi="Times New Roman" w:cs="Times New Roman"/>
          <w:color w:val="1B1B1B"/>
          <w:sz w:val="24"/>
          <w:szCs w:val="24"/>
          <w:shd w:val="clear" w:color="auto" w:fill="FFFFFF"/>
        </w:rPr>
        <w:t>.</w:t>
      </w:r>
      <w:r w:rsidR="00AF3002" w:rsidRPr="00002700">
        <w:rPr>
          <w:rFonts w:ascii="Times New Roman" w:hAnsi="Times New Roman" w:cs="Times New Roman"/>
          <w:color w:val="1B1B1B"/>
          <w:sz w:val="24"/>
          <w:szCs w:val="24"/>
          <w:shd w:val="clear" w:color="auto" w:fill="FFFFFF"/>
        </w:rPr>
        <w:t xml:space="preserve"> Below is seaway and water carriers at Soo Locks at Sault Ste Marie-Canada </w:t>
      </w:r>
    </w:p>
    <w:p w14:paraId="67B402BF" w14:textId="77777777" w:rsidR="00AF3002" w:rsidRPr="00002700" w:rsidRDefault="0053217F" w:rsidP="00002700">
      <w:pPr>
        <w:spacing w:line="480" w:lineRule="auto"/>
        <w:ind w:firstLine="720"/>
        <w:rPr>
          <w:rFonts w:ascii="Times New Roman" w:hAnsi="Times New Roman" w:cs="Times New Roman"/>
          <w:color w:val="1B1B1B"/>
          <w:sz w:val="24"/>
          <w:szCs w:val="24"/>
          <w:shd w:val="clear" w:color="auto" w:fill="FFFFFF"/>
        </w:rPr>
      </w:pPr>
      <w:r w:rsidRPr="00002700">
        <w:rPr>
          <w:rFonts w:ascii="Times New Roman" w:hAnsi="Times New Roman" w:cs="Times New Roman"/>
          <w:noProof/>
          <w:sz w:val="24"/>
          <w:szCs w:val="24"/>
          <w:lang w:val="en-GB" w:eastAsia="en-GB"/>
        </w:rPr>
        <w:drawing>
          <wp:inline distT="0" distB="0" distL="0" distR="0" wp14:anchorId="67A52B0E" wp14:editId="46719B5E">
            <wp:extent cx="1971675" cy="1905000"/>
            <wp:effectExtent l="0" t="0" r="9525" b="0"/>
            <wp:docPr id="4" name="Picture 4" descr="Soo Locks at Sault Ste M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79076" name="Picture 3" descr="Soo Locks at Sault Ste Mari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71675" cy="1905000"/>
                    </a:xfrm>
                    <a:prstGeom prst="rect">
                      <a:avLst/>
                    </a:prstGeom>
                    <a:noFill/>
                    <a:ln>
                      <a:noFill/>
                    </a:ln>
                  </pic:spPr>
                </pic:pic>
              </a:graphicData>
            </a:graphic>
          </wp:inline>
        </w:drawing>
      </w:r>
      <w:r w:rsidRPr="00002700">
        <w:rPr>
          <w:rFonts w:ascii="Times New Roman" w:hAnsi="Times New Roman" w:cs="Times New Roman"/>
          <w:color w:val="1B1B1B"/>
          <w:sz w:val="24"/>
          <w:szCs w:val="24"/>
          <w:shd w:val="clear" w:color="auto" w:fill="FFFFFF"/>
        </w:rPr>
        <w:t xml:space="preserve"> </w:t>
      </w:r>
    </w:p>
    <w:p w14:paraId="7FDA4DE6" w14:textId="77777777" w:rsidR="003E75C9" w:rsidRPr="00002700" w:rsidRDefault="0053217F" w:rsidP="00002700">
      <w:pPr>
        <w:spacing w:line="480" w:lineRule="auto"/>
        <w:ind w:firstLine="720"/>
        <w:jc w:val="center"/>
        <w:rPr>
          <w:rFonts w:ascii="Times New Roman" w:hAnsi="Times New Roman" w:cs="Times New Roman"/>
          <w:b/>
          <w:bCs/>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t>Benefits and limitation of water carriers</w:t>
      </w:r>
    </w:p>
    <w:p w14:paraId="74EB5BB3" w14:textId="77777777" w:rsidR="004C5C42" w:rsidRPr="00002700" w:rsidRDefault="0053217F" w:rsidP="00002700">
      <w:pPr>
        <w:spacing w:line="480" w:lineRule="auto"/>
        <w:rPr>
          <w:rFonts w:ascii="Times New Roman" w:hAnsi="Times New Roman" w:cs="Times New Roman"/>
          <w:sz w:val="24"/>
          <w:szCs w:val="24"/>
        </w:rPr>
      </w:pPr>
      <w:r w:rsidRPr="00002700">
        <w:rPr>
          <w:rFonts w:ascii="Times New Roman" w:hAnsi="Times New Roman" w:cs="Times New Roman"/>
          <w:color w:val="1B1B1B"/>
          <w:sz w:val="24"/>
          <w:szCs w:val="24"/>
          <w:shd w:val="clear" w:color="auto" w:fill="FFFFFF"/>
        </w:rPr>
        <w:t xml:space="preserve">The creation of employment stands a key benefit of water </w:t>
      </w:r>
      <w:r w:rsidR="00545AE0" w:rsidRPr="00002700">
        <w:rPr>
          <w:rFonts w:ascii="Times New Roman" w:hAnsi="Times New Roman" w:cs="Times New Roman"/>
          <w:color w:val="1B1B1B"/>
          <w:sz w:val="24"/>
          <w:szCs w:val="24"/>
          <w:shd w:val="clear" w:color="auto" w:fill="FFFFFF"/>
        </w:rPr>
        <w:t>carriers’</w:t>
      </w:r>
      <w:r w:rsidRPr="00002700">
        <w:rPr>
          <w:rFonts w:ascii="Times New Roman" w:hAnsi="Times New Roman" w:cs="Times New Roman"/>
          <w:color w:val="1B1B1B"/>
          <w:sz w:val="24"/>
          <w:szCs w:val="24"/>
          <w:shd w:val="clear" w:color="auto" w:fill="FFFFFF"/>
        </w:rPr>
        <w:t xml:space="preserve"> usage in Canada, </w:t>
      </w:r>
      <w:r w:rsidR="00545AE0" w:rsidRPr="00002700">
        <w:rPr>
          <w:rFonts w:ascii="Times New Roman" w:hAnsi="Times New Roman" w:cs="Times New Roman"/>
          <w:color w:val="1B1B1B"/>
          <w:sz w:val="24"/>
          <w:szCs w:val="24"/>
          <w:shd w:val="clear" w:color="auto" w:fill="FFFFFF"/>
        </w:rPr>
        <w:t>whereby;</w:t>
      </w:r>
      <w:r w:rsidRPr="00002700">
        <w:rPr>
          <w:rFonts w:ascii="Times New Roman" w:hAnsi="Times New Roman" w:cs="Times New Roman"/>
          <w:color w:val="1B1B1B"/>
          <w:sz w:val="24"/>
          <w:szCs w:val="24"/>
          <w:shd w:val="clear" w:color="auto" w:fill="FFFFFF"/>
        </w:rPr>
        <w:t xml:space="preserve"> people are offered jobs in Canadian shipbuilders.</w:t>
      </w:r>
      <w:r w:rsidR="00072BD9" w:rsidRPr="00002700">
        <w:rPr>
          <w:rFonts w:ascii="Times New Roman" w:hAnsi="Times New Roman" w:cs="Times New Roman"/>
          <w:color w:val="1B1B1B"/>
          <w:sz w:val="24"/>
          <w:szCs w:val="24"/>
          <w:shd w:val="clear" w:color="auto" w:fill="FFFFFF"/>
        </w:rPr>
        <w:t xml:space="preserve"> As a trading nation, water carriers in Canada cannot be underestimated.</w:t>
      </w:r>
      <w:r w:rsidR="00F61A70" w:rsidRPr="00002700">
        <w:rPr>
          <w:rFonts w:ascii="Times New Roman" w:hAnsi="Times New Roman" w:cs="Times New Roman"/>
          <w:color w:val="1B1B1B"/>
          <w:sz w:val="24"/>
          <w:szCs w:val="24"/>
          <w:shd w:val="clear" w:color="auto" w:fill="FFFFFF"/>
        </w:rPr>
        <w:t xml:space="preserve">  The water carriers like the ship are used in </w:t>
      </w:r>
      <w:r w:rsidR="008522C6" w:rsidRPr="00002700">
        <w:rPr>
          <w:rFonts w:ascii="Times New Roman" w:hAnsi="Times New Roman" w:cs="Times New Roman"/>
          <w:color w:val="1B1B1B"/>
          <w:sz w:val="24"/>
          <w:szCs w:val="24"/>
          <w:shd w:val="clear" w:color="auto" w:fill="FFFFFF"/>
        </w:rPr>
        <w:t>transportation</w:t>
      </w:r>
      <w:r w:rsidR="00F61A70" w:rsidRPr="00002700">
        <w:rPr>
          <w:rFonts w:ascii="Times New Roman" w:hAnsi="Times New Roman" w:cs="Times New Roman"/>
          <w:color w:val="1B1B1B"/>
          <w:sz w:val="24"/>
          <w:szCs w:val="24"/>
          <w:shd w:val="clear" w:color="auto" w:fill="FFFFFF"/>
        </w:rPr>
        <w:t xml:space="preserve"> by covering great distances.</w:t>
      </w:r>
      <w:r w:rsidR="00245E3F" w:rsidRPr="00002700">
        <w:rPr>
          <w:rFonts w:ascii="Times New Roman" w:hAnsi="Times New Roman" w:cs="Times New Roman"/>
          <w:color w:val="1B1B1B"/>
          <w:sz w:val="24"/>
          <w:szCs w:val="24"/>
          <w:shd w:val="clear" w:color="auto" w:fill="FFFFFF"/>
        </w:rPr>
        <w:t xml:space="preserve">  It has influenced the free movement of manufactured goods within domestic and international markets hence contributing to the growth and advance of trade and growth and development of the Canadian economy</w:t>
      </w:r>
      <w:r w:rsidR="00DB422E" w:rsidRPr="00002700">
        <w:rPr>
          <w:rFonts w:ascii="Times New Roman" w:hAnsi="Times New Roman" w:cs="Times New Roman"/>
          <w:color w:val="1B1B1B"/>
          <w:sz w:val="24"/>
          <w:szCs w:val="24"/>
          <w:shd w:val="clear" w:color="auto" w:fill="FFFFFF"/>
        </w:rPr>
        <w:t xml:space="preserve"> </w:t>
      </w:r>
      <w:r w:rsidR="00545AE0" w:rsidRPr="00002700">
        <w:rPr>
          <w:rFonts w:ascii="Times New Roman" w:hAnsi="Times New Roman" w:cs="Times New Roman"/>
          <w:color w:val="1B1B1B"/>
          <w:sz w:val="24"/>
          <w:szCs w:val="24"/>
          <w:shd w:val="clear" w:color="auto" w:fill="FFFFFF"/>
        </w:rPr>
        <w:t>(Karl</w:t>
      </w:r>
      <w:r w:rsidR="00DB422E" w:rsidRPr="00002700">
        <w:rPr>
          <w:rFonts w:ascii="Times New Roman" w:hAnsi="Times New Roman" w:cs="Times New Roman"/>
          <w:color w:val="1B1B1B"/>
          <w:sz w:val="24"/>
          <w:szCs w:val="24"/>
          <w:shd w:val="clear" w:color="auto" w:fill="FFFFFF"/>
        </w:rPr>
        <w:t xml:space="preserve">, 2015). </w:t>
      </w:r>
      <w:r w:rsidR="00CD5ED8" w:rsidRPr="00002700">
        <w:rPr>
          <w:rFonts w:ascii="Times New Roman" w:hAnsi="Times New Roman" w:cs="Times New Roman"/>
          <w:color w:val="1B1B1B"/>
          <w:sz w:val="24"/>
          <w:szCs w:val="24"/>
          <w:shd w:val="clear" w:color="auto" w:fill="FFFFFF"/>
        </w:rPr>
        <w:t xml:space="preserve"> However, the growth, development, and usage of water carriers in Canada can be limited due to the high cost of building water vessels like ships and ferries. Besides, </w:t>
      </w:r>
      <w:r w:rsidR="00007F29" w:rsidRPr="00002700">
        <w:rPr>
          <w:rFonts w:ascii="Times New Roman" w:hAnsi="Times New Roman" w:cs="Times New Roman"/>
          <w:color w:val="1B1B1B"/>
          <w:sz w:val="24"/>
          <w:szCs w:val="24"/>
          <w:shd w:val="clear" w:color="auto" w:fill="FFFFFF"/>
        </w:rPr>
        <w:t xml:space="preserve">the water carriers </w:t>
      </w:r>
      <w:r w:rsidR="00545AE0" w:rsidRPr="00002700">
        <w:rPr>
          <w:rFonts w:ascii="Times New Roman" w:hAnsi="Times New Roman" w:cs="Times New Roman"/>
          <w:color w:val="1B1B1B"/>
          <w:sz w:val="24"/>
          <w:szCs w:val="24"/>
          <w:shd w:val="clear" w:color="auto" w:fill="FFFFFF"/>
        </w:rPr>
        <w:t>serve</w:t>
      </w:r>
      <w:r w:rsidR="00007F29" w:rsidRPr="00002700">
        <w:rPr>
          <w:rFonts w:ascii="Times New Roman" w:hAnsi="Times New Roman" w:cs="Times New Roman"/>
          <w:color w:val="1B1B1B"/>
          <w:sz w:val="24"/>
          <w:szCs w:val="24"/>
          <w:shd w:val="clear" w:color="auto" w:fill="FFFFFF"/>
        </w:rPr>
        <w:t xml:space="preserve"> those areas where there </w:t>
      </w:r>
      <w:r w:rsidR="00545AE0" w:rsidRPr="00002700">
        <w:rPr>
          <w:rFonts w:ascii="Times New Roman" w:hAnsi="Times New Roman" w:cs="Times New Roman"/>
          <w:color w:val="1B1B1B"/>
          <w:sz w:val="24"/>
          <w:szCs w:val="24"/>
          <w:shd w:val="clear" w:color="auto" w:fill="FFFFFF"/>
        </w:rPr>
        <w:t>are</w:t>
      </w:r>
      <w:r w:rsidR="00007F29" w:rsidRPr="00002700">
        <w:rPr>
          <w:rFonts w:ascii="Times New Roman" w:hAnsi="Times New Roman" w:cs="Times New Roman"/>
          <w:color w:val="1B1B1B"/>
          <w:sz w:val="24"/>
          <w:szCs w:val="24"/>
          <w:shd w:val="clear" w:color="auto" w:fill="FFFFFF"/>
        </w:rPr>
        <w:t xml:space="preserve"> waterways only.</w:t>
      </w:r>
    </w:p>
    <w:p w14:paraId="0429D8A5" w14:textId="77777777" w:rsidR="00007F29" w:rsidRPr="00002700" w:rsidRDefault="0053217F" w:rsidP="00002700">
      <w:pPr>
        <w:spacing w:line="480" w:lineRule="auto"/>
        <w:jc w:val="center"/>
        <w:rPr>
          <w:rFonts w:ascii="Times New Roman" w:hAnsi="Times New Roman" w:cs="Times New Roman"/>
          <w:sz w:val="24"/>
          <w:szCs w:val="24"/>
        </w:rPr>
      </w:pPr>
      <w:r w:rsidRPr="00002700">
        <w:rPr>
          <w:rFonts w:ascii="Times New Roman" w:hAnsi="Times New Roman" w:cs="Times New Roman"/>
          <w:b/>
          <w:bCs/>
          <w:sz w:val="24"/>
          <w:szCs w:val="24"/>
        </w:rPr>
        <w:t>Conclusion</w:t>
      </w:r>
    </w:p>
    <w:p w14:paraId="5468D3BC" w14:textId="77777777" w:rsidR="00007F29" w:rsidRPr="00002700" w:rsidRDefault="0053217F" w:rsidP="00002700">
      <w:pPr>
        <w:spacing w:line="480" w:lineRule="auto"/>
        <w:rPr>
          <w:rFonts w:ascii="Times New Roman" w:hAnsi="Times New Roman" w:cs="Times New Roman"/>
          <w:sz w:val="24"/>
          <w:szCs w:val="24"/>
        </w:rPr>
      </w:pPr>
      <w:r w:rsidRPr="00002700">
        <w:rPr>
          <w:rFonts w:ascii="Times New Roman" w:hAnsi="Times New Roman" w:cs="Times New Roman"/>
          <w:sz w:val="24"/>
          <w:szCs w:val="24"/>
        </w:rPr>
        <w:t xml:space="preserve">To </w:t>
      </w:r>
      <w:r w:rsidR="00545AE0" w:rsidRPr="00002700">
        <w:rPr>
          <w:rFonts w:ascii="Times New Roman" w:hAnsi="Times New Roman" w:cs="Times New Roman"/>
          <w:sz w:val="24"/>
          <w:szCs w:val="24"/>
        </w:rPr>
        <w:t>summarizes in</w:t>
      </w:r>
      <w:r w:rsidRPr="00002700">
        <w:rPr>
          <w:rFonts w:ascii="Times New Roman" w:hAnsi="Times New Roman" w:cs="Times New Roman"/>
          <w:sz w:val="24"/>
          <w:szCs w:val="24"/>
        </w:rPr>
        <w:t xml:space="preserve"> the Canadian transport </w:t>
      </w:r>
      <w:r w:rsidR="00545AE0" w:rsidRPr="00002700">
        <w:rPr>
          <w:rFonts w:ascii="Times New Roman" w:hAnsi="Times New Roman" w:cs="Times New Roman"/>
          <w:sz w:val="24"/>
          <w:szCs w:val="24"/>
        </w:rPr>
        <w:t>system,</w:t>
      </w:r>
      <w:r w:rsidRPr="00002700">
        <w:rPr>
          <w:rFonts w:ascii="Times New Roman" w:hAnsi="Times New Roman" w:cs="Times New Roman"/>
          <w:sz w:val="24"/>
          <w:szCs w:val="24"/>
        </w:rPr>
        <w:t xml:space="preserve"> </w:t>
      </w:r>
      <w:r w:rsidRPr="00002700">
        <w:rPr>
          <w:rFonts w:ascii="Times New Roman" w:hAnsi="Times New Roman" w:cs="Times New Roman"/>
          <w:color w:val="1B1B1B"/>
          <w:sz w:val="24"/>
          <w:szCs w:val="24"/>
          <w:shd w:val="clear" w:color="auto" w:fill="FFFFFF"/>
        </w:rPr>
        <w:t>Motor carriers, Railroads, airlines, Water carriers, and pipelines are the most common models of transport used in the transportation of both cargo and passengers from point to another.</w:t>
      </w:r>
      <w:r w:rsidR="000553E3" w:rsidRPr="00002700">
        <w:rPr>
          <w:rFonts w:ascii="Times New Roman" w:hAnsi="Times New Roman" w:cs="Times New Roman"/>
          <w:color w:val="1B1B1B"/>
          <w:sz w:val="24"/>
          <w:szCs w:val="24"/>
          <w:shd w:val="clear" w:color="auto" w:fill="FFFFFF"/>
        </w:rPr>
        <w:t xml:space="preserve"> All these models </w:t>
      </w:r>
      <w:r w:rsidR="00545AE0" w:rsidRPr="00002700">
        <w:rPr>
          <w:rFonts w:ascii="Times New Roman" w:hAnsi="Times New Roman" w:cs="Times New Roman"/>
          <w:color w:val="1B1B1B"/>
          <w:sz w:val="24"/>
          <w:szCs w:val="24"/>
          <w:shd w:val="clear" w:color="auto" w:fill="FFFFFF"/>
        </w:rPr>
        <w:t>play</w:t>
      </w:r>
      <w:r w:rsidR="000553E3" w:rsidRPr="00002700">
        <w:rPr>
          <w:rFonts w:ascii="Times New Roman" w:hAnsi="Times New Roman" w:cs="Times New Roman"/>
          <w:color w:val="1B1B1B"/>
          <w:sz w:val="24"/>
          <w:szCs w:val="24"/>
          <w:shd w:val="clear" w:color="auto" w:fill="FFFFFF"/>
        </w:rPr>
        <w:t xml:space="preserve"> a very critical role in the </w:t>
      </w:r>
      <w:r w:rsidR="000553E3" w:rsidRPr="00002700">
        <w:rPr>
          <w:rFonts w:ascii="Times New Roman" w:hAnsi="Times New Roman" w:cs="Times New Roman"/>
          <w:color w:val="1B1B1B"/>
          <w:sz w:val="24"/>
          <w:szCs w:val="24"/>
          <w:shd w:val="clear" w:color="auto" w:fill="FFFFFF"/>
        </w:rPr>
        <w:lastRenderedPageBreak/>
        <w:t>Canadian economy.</w:t>
      </w:r>
      <w:r w:rsidR="00D5676A" w:rsidRPr="00002700">
        <w:rPr>
          <w:rFonts w:ascii="Times New Roman" w:hAnsi="Times New Roman" w:cs="Times New Roman"/>
          <w:color w:val="1B1B1B"/>
          <w:sz w:val="24"/>
          <w:szCs w:val="24"/>
          <w:shd w:val="clear" w:color="auto" w:fill="FFFFFF"/>
        </w:rPr>
        <w:t xml:space="preserve">  These models </w:t>
      </w:r>
      <w:r w:rsidR="00545AE0" w:rsidRPr="00002700">
        <w:rPr>
          <w:rFonts w:ascii="Times New Roman" w:hAnsi="Times New Roman" w:cs="Times New Roman"/>
          <w:color w:val="1B1B1B"/>
          <w:sz w:val="24"/>
          <w:szCs w:val="24"/>
          <w:shd w:val="clear" w:color="auto" w:fill="FFFFFF"/>
        </w:rPr>
        <w:t>support</w:t>
      </w:r>
      <w:r w:rsidR="00D5676A" w:rsidRPr="00002700">
        <w:rPr>
          <w:rFonts w:ascii="Times New Roman" w:hAnsi="Times New Roman" w:cs="Times New Roman"/>
          <w:color w:val="1B1B1B"/>
          <w:sz w:val="24"/>
          <w:szCs w:val="24"/>
          <w:shd w:val="clear" w:color="auto" w:fill="FFFFFF"/>
        </w:rPr>
        <w:t xml:space="preserve"> development and advancement in trade and industrialization. </w:t>
      </w:r>
      <w:r w:rsidR="00240796" w:rsidRPr="00002700">
        <w:rPr>
          <w:rFonts w:ascii="Times New Roman" w:hAnsi="Times New Roman" w:cs="Times New Roman"/>
          <w:color w:val="1B1B1B"/>
          <w:sz w:val="24"/>
          <w:szCs w:val="24"/>
          <w:shd w:val="clear" w:color="auto" w:fill="FFFFFF"/>
        </w:rPr>
        <w:t xml:space="preserve">  Besides, all the models of transport </w:t>
      </w:r>
      <w:r w:rsidR="00545AE0" w:rsidRPr="00002700">
        <w:rPr>
          <w:rFonts w:ascii="Times New Roman" w:hAnsi="Times New Roman" w:cs="Times New Roman"/>
          <w:color w:val="1B1B1B"/>
          <w:sz w:val="24"/>
          <w:szCs w:val="24"/>
          <w:shd w:val="clear" w:color="auto" w:fill="FFFFFF"/>
        </w:rPr>
        <w:t>contribute</w:t>
      </w:r>
      <w:r w:rsidR="00240796" w:rsidRPr="00002700">
        <w:rPr>
          <w:rFonts w:ascii="Times New Roman" w:hAnsi="Times New Roman" w:cs="Times New Roman"/>
          <w:color w:val="1B1B1B"/>
          <w:sz w:val="24"/>
          <w:szCs w:val="24"/>
          <w:shd w:val="clear" w:color="auto" w:fill="FFFFFF"/>
        </w:rPr>
        <w:t xml:space="preserve"> to the creation of employment in different areas.</w:t>
      </w:r>
      <w:r w:rsidR="00821638" w:rsidRPr="00002700">
        <w:rPr>
          <w:rFonts w:ascii="Times New Roman" w:hAnsi="Times New Roman" w:cs="Times New Roman"/>
          <w:color w:val="1B1B1B"/>
          <w:sz w:val="24"/>
          <w:szCs w:val="24"/>
          <w:shd w:val="clear" w:color="auto" w:fill="FFFFFF"/>
        </w:rPr>
        <w:t xml:space="preserve">  People are employed as drivers, engineers, pilots, mechanics</w:t>
      </w:r>
      <w:r w:rsidR="00F153D8" w:rsidRPr="00002700">
        <w:rPr>
          <w:rFonts w:ascii="Times New Roman" w:hAnsi="Times New Roman" w:cs="Times New Roman"/>
          <w:color w:val="1B1B1B"/>
          <w:sz w:val="24"/>
          <w:szCs w:val="24"/>
          <w:shd w:val="clear" w:color="auto" w:fill="FFFFFF"/>
        </w:rPr>
        <w:t xml:space="preserve">, and </w:t>
      </w:r>
      <w:r w:rsidR="00821638" w:rsidRPr="00002700">
        <w:rPr>
          <w:rFonts w:ascii="Times New Roman" w:hAnsi="Times New Roman" w:cs="Times New Roman"/>
          <w:color w:val="1B1B1B"/>
          <w:sz w:val="24"/>
          <w:szCs w:val="24"/>
          <w:shd w:val="clear" w:color="auto" w:fill="FFFFFF"/>
        </w:rPr>
        <w:t>captains</w:t>
      </w:r>
      <w:r w:rsidR="00F153D8" w:rsidRPr="00002700">
        <w:rPr>
          <w:rFonts w:ascii="Times New Roman" w:hAnsi="Times New Roman" w:cs="Times New Roman"/>
          <w:color w:val="1B1B1B"/>
          <w:sz w:val="24"/>
          <w:szCs w:val="24"/>
          <w:shd w:val="clear" w:color="auto" w:fill="FFFFFF"/>
        </w:rPr>
        <w:t>.</w:t>
      </w:r>
      <w:r w:rsidR="00125E09" w:rsidRPr="00002700">
        <w:rPr>
          <w:rFonts w:ascii="Times New Roman" w:hAnsi="Times New Roman" w:cs="Times New Roman"/>
          <w:color w:val="1B1B1B"/>
          <w:sz w:val="24"/>
          <w:szCs w:val="24"/>
          <w:shd w:val="clear" w:color="auto" w:fill="FFFFFF"/>
        </w:rPr>
        <w:t xml:space="preserve"> However, development and usage may be limited due to the high cost of constructing the unit of carriage as it requires substantial investment.</w:t>
      </w:r>
      <w:r w:rsidR="00290750" w:rsidRPr="00002700">
        <w:rPr>
          <w:rFonts w:ascii="Times New Roman" w:hAnsi="Times New Roman" w:cs="Times New Roman"/>
          <w:color w:val="1B1B1B"/>
          <w:sz w:val="24"/>
          <w:szCs w:val="24"/>
          <w:shd w:val="clear" w:color="auto" w:fill="FFFFFF"/>
        </w:rPr>
        <w:t xml:space="preserve"> Some models are limited to areas served with water only. </w:t>
      </w:r>
      <w:r w:rsidR="0097605A" w:rsidRPr="00002700">
        <w:rPr>
          <w:rFonts w:ascii="Times New Roman" w:hAnsi="Times New Roman" w:cs="Times New Roman"/>
          <w:color w:val="1B1B1B"/>
          <w:sz w:val="24"/>
          <w:szCs w:val="24"/>
          <w:shd w:val="clear" w:color="auto" w:fill="FFFFFF"/>
        </w:rPr>
        <w:t xml:space="preserve"> </w:t>
      </w:r>
      <w:r w:rsidR="00545AE0" w:rsidRPr="00002700">
        <w:rPr>
          <w:rFonts w:ascii="Times New Roman" w:hAnsi="Times New Roman" w:cs="Times New Roman"/>
          <w:color w:val="1B1B1B"/>
          <w:sz w:val="24"/>
          <w:szCs w:val="24"/>
          <w:shd w:val="clear" w:color="auto" w:fill="FFFFFF"/>
        </w:rPr>
        <w:t>Furthermore, other</w:t>
      </w:r>
      <w:r w:rsidR="0097605A" w:rsidRPr="00002700">
        <w:rPr>
          <w:rFonts w:ascii="Times New Roman" w:hAnsi="Times New Roman" w:cs="Times New Roman"/>
          <w:color w:val="1B1B1B"/>
          <w:sz w:val="24"/>
          <w:szCs w:val="24"/>
          <w:shd w:val="clear" w:color="auto" w:fill="FFFFFF"/>
        </w:rPr>
        <w:t xml:space="preserve"> models like railroads cannot be used where there are no rails.</w:t>
      </w:r>
    </w:p>
    <w:p w14:paraId="548FAA10"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267C0EB1"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004C5ED7"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0CDF1CF9"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66673F25"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21EE499F"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4D8B257D"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6E2A063F"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5D3E96EC"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4530B546"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78A71A97"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3DB3FCBB" w14:textId="77777777" w:rsidR="004C5C42" w:rsidRPr="00002700" w:rsidRDefault="004C5C42" w:rsidP="00002700">
      <w:pPr>
        <w:spacing w:line="480" w:lineRule="auto"/>
        <w:rPr>
          <w:rFonts w:ascii="Times New Roman" w:hAnsi="Times New Roman" w:cs="Times New Roman"/>
          <w:color w:val="1B1B1B"/>
          <w:sz w:val="24"/>
          <w:szCs w:val="24"/>
          <w:shd w:val="clear" w:color="auto" w:fill="FFFFFF"/>
        </w:rPr>
      </w:pPr>
    </w:p>
    <w:p w14:paraId="3CF35EBC" w14:textId="77777777" w:rsidR="004C5C42" w:rsidRPr="00002700" w:rsidRDefault="004C5C42" w:rsidP="00002700">
      <w:pPr>
        <w:spacing w:line="480" w:lineRule="auto"/>
        <w:ind w:firstLine="720"/>
        <w:jc w:val="center"/>
        <w:rPr>
          <w:rFonts w:ascii="Times New Roman" w:hAnsi="Times New Roman" w:cs="Times New Roman"/>
          <w:color w:val="1B1B1B"/>
          <w:sz w:val="24"/>
          <w:szCs w:val="24"/>
          <w:shd w:val="clear" w:color="auto" w:fill="FFFFFF"/>
        </w:rPr>
      </w:pPr>
    </w:p>
    <w:p w14:paraId="5F86331A" w14:textId="77777777" w:rsidR="006847E5" w:rsidRPr="00002700" w:rsidRDefault="0053217F" w:rsidP="00002700">
      <w:pPr>
        <w:spacing w:line="480" w:lineRule="auto"/>
        <w:ind w:firstLine="720"/>
        <w:jc w:val="center"/>
        <w:rPr>
          <w:rFonts w:ascii="Times New Roman" w:hAnsi="Times New Roman" w:cs="Times New Roman"/>
          <w:color w:val="1B1B1B"/>
          <w:sz w:val="24"/>
          <w:szCs w:val="24"/>
          <w:shd w:val="clear" w:color="auto" w:fill="FFFFFF"/>
        </w:rPr>
      </w:pPr>
      <w:r w:rsidRPr="00002700">
        <w:rPr>
          <w:rFonts w:ascii="Times New Roman" w:hAnsi="Times New Roman" w:cs="Times New Roman"/>
          <w:b/>
          <w:bCs/>
          <w:color w:val="1B1B1B"/>
          <w:sz w:val="24"/>
          <w:szCs w:val="24"/>
          <w:shd w:val="clear" w:color="auto" w:fill="FFFFFF"/>
        </w:rPr>
        <w:lastRenderedPageBreak/>
        <w:t>References</w:t>
      </w:r>
    </w:p>
    <w:p w14:paraId="3A63605C" w14:textId="77777777" w:rsidR="009F0278" w:rsidRPr="00002700" w:rsidRDefault="0053217F" w:rsidP="00002700">
      <w:pPr>
        <w:spacing w:line="480" w:lineRule="auto"/>
        <w:ind w:left="720" w:hanging="720"/>
        <w:rPr>
          <w:rFonts w:ascii="Times New Roman" w:hAnsi="Times New Roman" w:cs="Times New Roman"/>
          <w:sz w:val="24"/>
          <w:szCs w:val="24"/>
        </w:rPr>
      </w:pPr>
      <w:r w:rsidRPr="00002700">
        <w:rPr>
          <w:rFonts w:ascii="Times New Roman" w:hAnsi="Times New Roman" w:cs="Times New Roman"/>
          <w:sz w:val="24"/>
          <w:szCs w:val="24"/>
        </w:rPr>
        <w:t xml:space="preserve">Air Transportation-Transport Canada. (2020). Retrieved 23 April 2020, from </w:t>
      </w:r>
      <w:hyperlink r:id="rId11" w:history="1">
        <w:r w:rsidRPr="00002700">
          <w:rPr>
            <w:rStyle w:val="Hyperlink"/>
            <w:rFonts w:ascii="Times New Roman" w:hAnsi="Times New Roman" w:cs="Times New Roman"/>
            <w:sz w:val="24"/>
            <w:szCs w:val="24"/>
          </w:rPr>
          <w:t>https://www.tc.gc.ca/eng/policy/anre-menu-3018.htm</w:t>
        </w:r>
      </w:hyperlink>
      <w:r w:rsidRPr="00002700">
        <w:rPr>
          <w:rFonts w:ascii="Times New Roman" w:hAnsi="Times New Roman" w:cs="Times New Roman"/>
          <w:sz w:val="24"/>
          <w:szCs w:val="24"/>
        </w:rPr>
        <w:t xml:space="preserve"> </w:t>
      </w:r>
    </w:p>
    <w:p w14:paraId="11748330" w14:textId="77777777" w:rsidR="009F0278" w:rsidRPr="00002700" w:rsidRDefault="0053217F" w:rsidP="00002700">
      <w:pPr>
        <w:spacing w:line="480" w:lineRule="auto"/>
        <w:ind w:left="720" w:hanging="720"/>
        <w:rPr>
          <w:rFonts w:ascii="Times New Roman" w:hAnsi="Times New Roman" w:cs="Times New Roman"/>
          <w:sz w:val="24"/>
          <w:szCs w:val="24"/>
        </w:rPr>
      </w:pPr>
      <w:r w:rsidRPr="00002700">
        <w:rPr>
          <w:rFonts w:ascii="Times New Roman" w:hAnsi="Times New Roman" w:cs="Times New Roman"/>
          <w:sz w:val="24"/>
          <w:szCs w:val="24"/>
        </w:rPr>
        <w:t xml:space="preserve">Conboy. A. (A2013). Air Transport Industry. </w:t>
      </w:r>
      <w:hyperlink r:id="rId12" w:history="1">
        <w:r w:rsidRPr="00002700">
          <w:rPr>
            <w:rStyle w:val="Hyperlink"/>
            <w:rFonts w:ascii="Times New Roman" w:hAnsi="Times New Roman" w:cs="Times New Roman"/>
            <w:sz w:val="24"/>
            <w:szCs w:val="24"/>
          </w:rPr>
          <w:t>https://www.thecanadianencyclopedia.ca/en/article/air-transport-industry</w:t>
        </w:r>
      </w:hyperlink>
    </w:p>
    <w:p w14:paraId="3DD99324" w14:textId="77777777" w:rsidR="009F0278" w:rsidRPr="00002700" w:rsidRDefault="0053217F" w:rsidP="00002700">
      <w:pPr>
        <w:spacing w:line="480" w:lineRule="auto"/>
        <w:ind w:left="720" w:hanging="720"/>
        <w:rPr>
          <w:rFonts w:ascii="Times New Roman" w:hAnsi="Times New Roman" w:cs="Times New Roman"/>
          <w:sz w:val="24"/>
          <w:szCs w:val="24"/>
        </w:rPr>
      </w:pPr>
      <w:r w:rsidRPr="00002700">
        <w:rPr>
          <w:rFonts w:ascii="Times New Roman" w:hAnsi="Times New Roman" w:cs="Times New Roman"/>
          <w:sz w:val="24"/>
          <w:szCs w:val="24"/>
        </w:rPr>
        <w:t xml:space="preserve">Mazarine. E. (2020). Air Canada -operating revenue 2013-2019. </w:t>
      </w:r>
      <w:hyperlink r:id="rId13" w:history="1">
        <w:r w:rsidRPr="00002700">
          <w:rPr>
            <w:rStyle w:val="Hyperlink"/>
            <w:rFonts w:ascii="Times New Roman" w:hAnsi="Times New Roman" w:cs="Times New Roman"/>
            <w:sz w:val="24"/>
            <w:szCs w:val="24"/>
          </w:rPr>
          <w:t>https://www.statista.com/statistics/542775/operating-revenue-of-air-canada/</w:t>
        </w:r>
      </w:hyperlink>
      <w:r w:rsidRPr="00002700">
        <w:rPr>
          <w:rFonts w:ascii="Times New Roman" w:hAnsi="Times New Roman" w:cs="Times New Roman"/>
          <w:sz w:val="24"/>
          <w:szCs w:val="24"/>
        </w:rPr>
        <w:t xml:space="preserve"> </w:t>
      </w:r>
    </w:p>
    <w:p w14:paraId="5EEEA996" w14:textId="77777777" w:rsidR="00276678" w:rsidRPr="00002700" w:rsidRDefault="0053217F" w:rsidP="00002700">
      <w:pPr>
        <w:spacing w:line="480" w:lineRule="auto"/>
        <w:ind w:left="720" w:hanging="720"/>
        <w:rPr>
          <w:rFonts w:ascii="Times New Roman" w:hAnsi="Times New Roman" w:cs="Times New Roman"/>
          <w:color w:val="000000"/>
          <w:sz w:val="24"/>
          <w:szCs w:val="24"/>
          <w:shd w:val="clear" w:color="auto" w:fill="FFFFFF"/>
        </w:rPr>
      </w:pPr>
      <w:r w:rsidRPr="00002700">
        <w:rPr>
          <w:rFonts w:ascii="Times New Roman" w:hAnsi="Times New Roman" w:cs="Times New Roman"/>
          <w:color w:val="000000"/>
          <w:sz w:val="24"/>
          <w:szCs w:val="24"/>
          <w:shd w:val="clear" w:color="auto" w:fill="FFFFFF"/>
        </w:rPr>
        <w:t>NEB (2020</w:t>
      </w:r>
      <w:r w:rsidR="00533EBE" w:rsidRPr="00002700">
        <w:rPr>
          <w:rFonts w:ascii="Times New Roman" w:hAnsi="Times New Roman" w:cs="Times New Roman"/>
          <w:color w:val="000000"/>
          <w:sz w:val="24"/>
          <w:szCs w:val="24"/>
          <w:shd w:val="clear" w:color="auto" w:fill="FFFFFF"/>
        </w:rPr>
        <w:t xml:space="preserve">. </w:t>
      </w:r>
      <w:r w:rsidRPr="00002700">
        <w:rPr>
          <w:rFonts w:ascii="Times New Roman" w:hAnsi="Times New Roman" w:cs="Times New Roman"/>
          <w:color w:val="000000"/>
          <w:sz w:val="24"/>
          <w:szCs w:val="24"/>
          <w:shd w:val="clear" w:color="auto" w:fill="FFFFFF"/>
        </w:rPr>
        <w:t xml:space="preserve"> Canada’s Pipeline Transportation System 2016 - Canada's Pipeline Transportation System. Cer-rec.gc.ca. (2020). Retrieved 23 April 2020, from </w:t>
      </w:r>
      <w:hyperlink r:id="rId14" w:history="1">
        <w:r w:rsidRPr="00002700">
          <w:rPr>
            <w:rStyle w:val="Hyperlink"/>
            <w:rFonts w:ascii="Times New Roman" w:hAnsi="Times New Roman" w:cs="Times New Roman"/>
            <w:sz w:val="24"/>
            <w:szCs w:val="24"/>
            <w:shd w:val="clear" w:color="auto" w:fill="FFFFFF"/>
          </w:rPr>
          <w:t>https://www.cer-rec.gc.ca/nrg/ntgrtd/trnsprttn/2016/cnds-ppln-trnsprttn-systm-eng.html</w:t>
        </w:r>
      </w:hyperlink>
      <w:r w:rsidRPr="00002700">
        <w:rPr>
          <w:rFonts w:ascii="Times New Roman" w:hAnsi="Times New Roman" w:cs="Times New Roman"/>
          <w:color w:val="000000"/>
          <w:sz w:val="24"/>
          <w:szCs w:val="24"/>
          <w:shd w:val="clear" w:color="auto" w:fill="FFFFFF"/>
        </w:rPr>
        <w:t xml:space="preserve">. </w:t>
      </w:r>
    </w:p>
    <w:p w14:paraId="04ECD3B6" w14:textId="77777777" w:rsidR="00AB1006" w:rsidRPr="00002700" w:rsidRDefault="0053217F" w:rsidP="00002700">
      <w:pPr>
        <w:spacing w:line="480" w:lineRule="auto"/>
        <w:ind w:left="720" w:hanging="720"/>
        <w:rPr>
          <w:rFonts w:ascii="Times New Roman" w:hAnsi="Times New Roman" w:cs="Times New Roman"/>
          <w:color w:val="000000"/>
          <w:sz w:val="24"/>
          <w:szCs w:val="24"/>
          <w:shd w:val="clear" w:color="auto" w:fill="FFFFFF"/>
        </w:rPr>
      </w:pPr>
      <w:r w:rsidRPr="00002700">
        <w:rPr>
          <w:rFonts w:ascii="Times New Roman" w:hAnsi="Times New Roman" w:cs="Times New Roman"/>
          <w:color w:val="000000"/>
          <w:sz w:val="24"/>
          <w:szCs w:val="24"/>
          <w:shd w:val="clear" w:color="auto" w:fill="FFFFFF"/>
        </w:rPr>
        <w:t xml:space="preserve">https://www.iiste.org/Journals/index.php/CER/article/view/48663. (2019). </w:t>
      </w:r>
      <w:hyperlink r:id="rId15" w:history="1">
        <w:r w:rsidRPr="00002700">
          <w:rPr>
            <w:rStyle w:val="Hyperlink"/>
            <w:rFonts w:ascii="Times New Roman" w:hAnsi="Times New Roman" w:cs="Times New Roman"/>
            <w:sz w:val="24"/>
            <w:szCs w:val="24"/>
            <w:shd w:val="clear" w:color="auto" w:fill="FFFFFF"/>
          </w:rPr>
          <w:t>https://doi.org/10.7176/ceis/11-6-06</w:t>
        </w:r>
      </w:hyperlink>
      <w:r w:rsidRPr="00002700">
        <w:rPr>
          <w:rFonts w:ascii="Times New Roman" w:hAnsi="Times New Roman" w:cs="Times New Roman"/>
          <w:color w:val="000000"/>
          <w:sz w:val="24"/>
          <w:szCs w:val="24"/>
          <w:shd w:val="clear" w:color="auto" w:fill="FFFFFF"/>
        </w:rPr>
        <w:t xml:space="preserve"> </w:t>
      </w:r>
    </w:p>
    <w:p w14:paraId="0C829608" w14:textId="77777777" w:rsidR="00BF6157" w:rsidRPr="00002700" w:rsidRDefault="0053217F" w:rsidP="00002700">
      <w:pPr>
        <w:spacing w:line="480" w:lineRule="auto"/>
        <w:ind w:left="720" w:hanging="720"/>
        <w:rPr>
          <w:rFonts w:ascii="Times New Roman" w:hAnsi="Times New Roman" w:cs="Times New Roman"/>
          <w:color w:val="000000"/>
          <w:sz w:val="24"/>
          <w:szCs w:val="24"/>
          <w:shd w:val="clear" w:color="auto" w:fill="FFFFFF"/>
        </w:rPr>
      </w:pPr>
      <w:r w:rsidRPr="00002700">
        <w:rPr>
          <w:rFonts w:ascii="Times New Roman" w:hAnsi="Times New Roman" w:cs="Times New Roman"/>
          <w:color w:val="000000"/>
          <w:sz w:val="24"/>
          <w:szCs w:val="24"/>
          <w:shd w:val="clear" w:color="auto" w:fill="FFFFFF"/>
        </w:rPr>
        <w:t xml:space="preserve">Motor Carriers, Commercial Vehicles, and Drivers - Transport Canada. Tc.gc.ca. (2020). Retrieved 23 April 2020, from </w:t>
      </w:r>
      <w:hyperlink r:id="rId16" w:history="1">
        <w:r w:rsidRPr="00002700">
          <w:rPr>
            <w:rStyle w:val="Hyperlink"/>
            <w:rFonts w:ascii="Times New Roman" w:hAnsi="Times New Roman" w:cs="Times New Roman"/>
            <w:sz w:val="24"/>
            <w:szCs w:val="24"/>
            <w:shd w:val="clear" w:color="auto" w:fill="FFFFFF"/>
          </w:rPr>
          <w:t>https://www.tc.gc.ca/eng/motorvehiclesafety/roadsafety-motor-carriers-commercial-vehicles-drivers-1312.htm</w:t>
        </w:r>
      </w:hyperlink>
      <w:r w:rsidRPr="00002700">
        <w:rPr>
          <w:rFonts w:ascii="Times New Roman" w:hAnsi="Times New Roman" w:cs="Times New Roman"/>
          <w:color w:val="000000"/>
          <w:sz w:val="24"/>
          <w:szCs w:val="24"/>
          <w:shd w:val="clear" w:color="auto" w:fill="FFFFFF"/>
        </w:rPr>
        <w:t>.</w:t>
      </w:r>
    </w:p>
    <w:p w14:paraId="08C26B21" w14:textId="77777777" w:rsidR="00BF6157" w:rsidRPr="00002700" w:rsidRDefault="0053217F" w:rsidP="00002700">
      <w:pPr>
        <w:spacing w:line="480" w:lineRule="auto"/>
        <w:ind w:left="720" w:hanging="720"/>
        <w:rPr>
          <w:rFonts w:ascii="Times New Roman" w:hAnsi="Times New Roman" w:cs="Times New Roman"/>
          <w:color w:val="000000"/>
          <w:sz w:val="24"/>
          <w:szCs w:val="24"/>
          <w:shd w:val="clear" w:color="auto" w:fill="FFFFFF"/>
        </w:rPr>
      </w:pPr>
      <w:r w:rsidRPr="00002700">
        <w:rPr>
          <w:rFonts w:ascii="Times New Roman" w:hAnsi="Times New Roman" w:cs="Times New Roman"/>
          <w:color w:val="000000"/>
          <w:sz w:val="24"/>
          <w:szCs w:val="24"/>
          <w:shd w:val="clear" w:color="auto" w:fill="FFFFFF"/>
        </w:rPr>
        <w:t>James H</w:t>
      </w:r>
      <w:r w:rsidRPr="00002700">
        <w:rPr>
          <w:rFonts w:ascii="Times New Roman" w:hAnsi="Times New Roman" w:cs="Times New Roman"/>
          <w:color w:val="393939"/>
          <w:sz w:val="24"/>
          <w:szCs w:val="24"/>
        </w:rPr>
        <w:t xml:space="preserve">. Marsh. (2015). Railway History. </w:t>
      </w:r>
      <w:hyperlink r:id="rId17" w:history="1">
        <w:r w:rsidRPr="00002700">
          <w:rPr>
            <w:rStyle w:val="Hyperlink"/>
            <w:rFonts w:ascii="Times New Roman" w:hAnsi="Times New Roman" w:cs="Times New Roman"/>
            <w:sz w:val="24"/>
            <w:szCs w:val="24"/>
          </w:rPr>
          <w:t>https://www.thecanadianencyclopedia.ca/en/article/railway-history</w:t>
        </w:r>
      </w:hyperlink>
    </w:p>
    <w:p w14:paraId="259489A3" w14:textId="77777777" w:rsidR="00DB422E" w:rsidRPr="00002700" w:rsidRDefault="0053217F" w:rsidP="00002700">
      <w:pPr>
        <w:spacing w:line="480" w:lineRule="auto"/>
        <w:rPr>
          <w:rFonts w:ascii="Times New Roman" w:hAnsi="Times New Roman" w:cs="Times New Roman"/>
          <w:sz w:val="24"/>
          <w:szCs w:val="24"/>
        </w:rPr>
      </w:pPr>
      <w:r w:rsidRPr="00002700">
        <w:rPr>
          <w:rFonts w:ascii="Times New Roman" w:hAnsi="Times New Roman" w:cs="Times New Roman"/>
          <w:sz w:val="24"/>
          <w:szCs w:val="24"/>
        </w:rPr>
        <w:t>K</w:t>
      </w:r>
      <w:hyperlink r:id="rId18" w:history="1">
        <w:r w:rsidRPr="00002700">
          <w:rPr>
            <w:rStyle w:val="Hyperlink"/>
            <w:rFonts w:ascii="Times New Roman" w:hAnsi="Times New Roman" w:cs="Times New Roman"/>
            <w:color w:val="auto"/>
            <w:sz w:val="24"/>
            <w:szCs w:val="24"/>
            <w:u w:val="none"/>
          </w:rPr>
          <w:t>arl M. Ruppenthal</w:t>
        </w:r>
      </w:hyperlink>
      <w:r w:rsidR="006F1299" w:rsidRPr="00002700">
        <w:rPr>
          <w:rFonts w:ascii="Times New Roman" w:hAnsi="Times New Roman" w:cs="Times New Roman"/>
          <w:sz w:val="24"/>
          <w:szCs w:val="24"/>
        </w:rPr>
        <w:t>.</w:t>
      </w:r>
      <w:r w:rsidRPr="00002700">
        <w:rPr>
          <w:rFonts w:ascii="Times New Roman" w:hAnsi="Times New Roman" w:cs="Times New Roman"/>
          <w:sz w:val="24"/>
          <w:szCs w:val="24"/>
        </w:rPr>
        <w:t xml:space="preserve"> (2015). Transportation. </w:t>
      </w:r>
      <w:hyperlink r:id="rId19" w:history="1">
        <w:r w:rsidRPr="00002700">
          <w:rPr>
            <w:rStyle w:val="Hyperlink"/>
            <w:rFonts w:ascii="Times New Roman" w:hAnsi="Times New Roman" w:cs="Times New Roman"/>
            <w:sz w:val="24"/>
            <w:szCs w:val="24"/>
          </w:rPr>
          <w:t>https://www.thecanadianencyclopedia.ca/en/article/transportation</w:t>
        </w:r>
      </w:hyperlink>
      <w:r w:rsidRPr="00002700">
        <w:rPr>
          <w:rFonts w:ascii="Times New Roman" w:hAnsi="Times New Roman" w:cs="Times New Roman"/>
          <w:sz w:val="24"/>
          <w:szCs w:val="24"/>
        </w:rPr>
        <w:t xml:space="preserve"> </w:t>
      </w:r>
    </w:p>
    <w:p w14:paraId="4E70F1FA" w14:textId="77777777" w:rsidR="00BF6157" w:rsidRPr="00002700" w:rsidRDefault="0053217F" w:rsidP="00002700">
      <w:pPr>
        <w:spacing w:line="480" w:lineRule="auto"/>
        <w:ind w:left="720" w:hanging="720"/>
        <w:rPr>
          <w:rFonts w:ascii="Times New Roman" w:hAnsi="Times New Roman" w:cs="Times New Roman"/>
          <w:sz w:val="24"/>
          <w:szCs w:val="24"/>
        </w:rPr>
      </w:pPr>
      <w:r w:rsidRPr="00002700">
        <w:rPr>
          <w:rFonts w:ascii="Times New Roman" w:hAnsi="Times New Roman" w:cs="Times New Roman"/>
          <w:sz w:val="24"/>
          <w:szCs w:val="24"/>
        </w:rPr>
        <w:t xml:space="preserve"> </w:t>
      </w:r>
    </w:p>
    <w:sectPr w:rsidR="00BF6157" w:rsidRPr="00002700" w:rsidSect="00F124AF">
      <w:headerReference w:type="default" r:id="rId20"/>
      <w:headerReference w:type="first" r:id="rId2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9AAA6" w14:textId="77777777" w:rsidR="0014630C" w:rsidRDefault="0014630C">
      <w:pPr>
        <w:spacing w:after="0" w:line="240" w:lineRule="auto"/>
      </w:pPr>
      <w:r>
        <w:separator/>
      </w:r>
    </w:p>
  </w:endnote>
  <w:endnote w:type="continuationSeparator" w:id="0">
    <w:p w14:paraId="4E3E2E07" w14:textId="77777777" w:rsidR="0014630C" w:rsidRDefault="00146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264A9" w14:textId="77777777" w:rsidR="0014630C" w:rsidRDefault="0014630C">
      <w:pPr>
        <w:spacing w:after="0" w:line="240" w:lineRule="auto"/>
      </w:pPr>
      <w:r>
        <w:separator/>
      </w:r>
    </w:p>
  </w:footnote>
  <w:footnote w:type="continuationSeparator" w:id="0">
    <w:p w14:paraId="6659419F" w14:textId="77777777" w:rsidR="0014630C" w:rsidRDefault="00146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4504569"/>
      <w:docPartObj>
        <w:docPartGallery w:val="Page Numbers (Top of Page)"/>
        <w:docPartUnique/>
      </w:docPartObj>
    </w:sdtPr>
    <w:sdtEndPr>
      <w:rPr>
        <w:noProof/>
      </w:rPr>
    </w:sdtEndPr>
    <w:sdtContent>
      <w:p w14:paraId="2AF5C8D2" w14:textId="77777777" w:rsidR="00821638" w:rsidRDefault="0053217F" w:rsidP="00240796">
        <w:pPr>
          <w:pStyle w:val="Header"/>
        </w:pPr>
        <w:r w:rsidRPr="00F124AF">
          <w:rPr>
            <w:rFonts w:asciiTheme="majorBidi" w:hAnsiTheme="majorBidi" w:cstheme="majorBidi"/>
            <w:color w:val="1B1B1B"/>
            <w:sz w:val="24"/>
            <w:szCs w:val="24"/>
            <w:shd w:val="clear" w:color="auto" w:fill="FFFFFF"/>
          </w:rPr>
          <w:t xml:space="preserve">MODELS OF TRANSPORT IN CANADA </w:t>
        </w:r>
        <w:r>
          <w:rPr>
            <w:rFonts w:asciiTheme="majorBidi" w:hAnsiTheme="majorBidi" w:cstheme="majorBidi"/>
            <w:color w:val="1B1B1B"/>
            <w:sz w:val="24"/>
            <w:szCs w:val="24"/>
            <w:shd w:val="clear" w:color="auto" w:fill="FFFFFF"/>
          </w:rPr>
          <w:t xml:space="preserve">                                                                               </w:t>
        </w:r>
        <w:r>
          <w:fldChar w:fldCharType="begin"/>
        </w:r>
        <w:r>
          <w:instrText xml:space="preserve"> PAGE   \* MERGEFORMAT </w:instrText>
        </w:r>
        <w:r>
          <w:fldChar w:fldCharType="separate"/>
        </w:r>
        <w:r w:rsidR="004A3A5B">
          <w:rPr>
            <w:noProof/>
          </w:rPr>
          <w:t>10</w:t>
        </w:r>
        <w:r>
          <w:rPr>
            <w:noProof/>
          </w:rPr>
          <w:fldChar w:fldCharType="end"/>
        </w:r>
      </w:p>
    </w:sdtContent>
  </w:sdt>
  <w:p w14:paraId="3225ED8B" w14:textId="77777777" w:rsidR="00821638" w:rsidRDefault="00821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9D028" w14:textId="08C33C0B" w:rsidR="00821638" w:rsidRPr="00F124AF" w:rsidRDefault="00821638" w:rsidP="00F124AF">
    <w:pPr>
      <w:spacing w:line="480" w:lineRule="auto"/>
      <w:rPr>
        <w:rFonts w:asciiTheme="majorBidi" w:hAnsiTheme="majorBidi" w:cstheme="majorBidi"/>
        <w:color w:val="1B1B1B"/>
        <w:sz w:val="24"/>
        <w:szCs w:val="24"/>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895"/>
    <w:rsid w:val="00002700"/>
    <w:rsid w:val="000042C8"/>
    <w:rsid w:val="00007F29"/>
    <w:rsid w:val="00010296"/>
    <w:rsid w:val="00020380"/>
    <w:rsid w:val="00044491"/>
    <w:rsid w:val="00050888"/>
    <w:rsid w:val="000553E3"/>
    <w:rsid w:val="00067196"/>
    <w:rsid w:val="00072BD9"/>
    <w:rsid w:val="00086895"/>
    <w:rsid w:val="000A655E"/>
    <w:rsid w:val="000B2ECF"/>
    <w:rsid w:val="000F034D"/>
    <w:rsid w:val="001003CE"/>
    <w:rsid w:val="0012297A"/>
    <w:rsid w:val="00125E09"/>
    <w:rsid w:val="00130E79"/>
    <w:rsid w:val="0014630C"/>
    <w:rsid w:val="001F28B0"/>
    <w:rsid w:val="001F33EF"/>
    <w:rsid w:val="001F717C"/>
    <w:rsid w:val="002117E4"/>
    <w:rsid w:val="00236466"/>
    <w:rsid w:val="00237FB7"/>
    <w:rsid w:val="00240796"/>
    <w:rsid w:val="0024261B"/>
    <w:rsid w:val="00245E3F"/>
    <w:rsid w:val="002609E3"/>
    <w:rsid w:val="00265429"/>
    <w:rsid w:val="00274EF9"/>
    <w:rsid w:val="00276678"/>
    <w:rsid w:val="00290750"/>
    <w:rsid w:val="00295D23"/>
    <w:rsid w:val="002E5087"/>
    <w:rsid w:val="002F7B55"/>
    <w:rsid w:val="00351316"/>
    <w:rsid w:val="00380DAB"/>
    <w:rsid w:val="0039181F"/>
    <w:rsid w:val="003B6F0A"/>
    <w:rsid w:val="003D2F6B"/>
    <w:rsid w:val="003E1964"/>
    <w:rsid w:val="003E75C9"/>
    <w:rsid w:val="00415FF9"/>
    <w:rsid w:val="00437811"/>
    <w:rsid w:val="00446E2A"/>
    <w:rsid w:val="0044739D"/>
    <w:rsid w:val="004767BC"/>
    <w:rsid w:val="00484EF5"/>
    <w:rsid w:val="004970D7"/>
    <w:rsid w:val="004A1CB3"/>
    <w:rsid w:val="004A3A5B"/>
    <w:rsid w:val="004C5C42"/>
    <w:rsid w:val="004D73D1"/>
    <w:rsid w:val="004E3DC4"/>
    <w:rsid w:val="0050775E"/>
    <w:rsid w:val="0053217F"/>
    <w:rsid w:val="00532C79"/>
    <w:rsid w:val="00533EBE"/>
    <w:rsid w:val="0053780C"/>
    <w:rsid w:val="00545AE0"/>
    <w:rsid w:val="00554404"/>
    <w:rsid w:val="00593D8A"/>
    <w:rsid w:val="005A7144"/>
    <w:rsid w:val="005D0A1E"/>
    <w:rsid w:val="005F472A"/>
    <w:rsid w:val="006066CE"/>
    <w:rsid w:val="00630070"/>
    <w:rsid w:val="006476C9"/>
    <w:rsid w:val="006611D8"/>
    <w:rsid w:val="006847E5"/>
    <w:rsid w:val="006F1299"/>
    <w:rsid w:val="00701E30"/>
    <w:rsid w:val="007039FA"/>
    <w:rsid w:val="0076705D"/>
    <w:rsid w:val="00773962"/>
    <w:rsid w:val="007745D3"/>
    <w:rsid w:val="007C69D1"/>
    <w:rsid w:val="00821638"/>
    <w:rsid w:val="0082636B"/>
    <w:rsid w:val="008522C6"/>
    <w:rsid w:val="00857902"/>
    <w:rsid w:val="00880057"/>
    <w:rsid w:val="008B7CF9"/>
    <w:rsid w:val="00905F5A"/>
    <w:rsid w:val="00965520"/>
    <w:rsid w:val="0097605A"/>
    <w:rsid w:val="00983B85"/>
    <w:rsid w:val="009941B6"/>
    <w:rsid w:val="009F0278"/>
    <w:rsid w:val="009F7557"/>
    <w:rsid w:val="00A05419"/>
    <w:rsid w:val="00A11369"/>
    <w:rsid w:val="00A14DC1"/>
    <w:rsid w:val="00A61A98"/>
    <w:rsid w:val="00A61DF8"/>
    <w:rsid w:val="00A63969"/>
    <w:rsid w:val="00AB1006"/>
    <w:rsid w:val="00AD1C6D"/>
    <w:rsid w:val="00AF3002"/>
    <w:rsid w:val="00AF653A"/>
    <w:rsid w:val="00B11D0B"/>
    <w:rsid w:val="00B145F5"/>
    <w:rsid w:val="00B455C7"/>
    <w:rsid w:val="00B74F72"/>
    <w:rsid w:val="00B84DD9"/>
    <w:rsid w:val="00B8741D"/>
    <w:rsid w:val="00B91F90"/>
    <w:rsid w:val="00BA2D96"/>
    <w:rsid w:val="00BC7520"/>
    <w:rsid w:val="00BF1341"/>
    <w:rsid w:val="00BF6157"/>
    <w:rsid w:val="00C05624"/>
    <w:rsid w:val="00C11781"/>
    <w:rsid w:val="00C21E4F"/>
    <w:rsid w:val="00C32897"/>
    <w:rsid w:val="00C33F06"/>
    <w:rsid w:val="00C409BA"/>
    <w:rsid w:val="00C87917"/>
    <w:rsid w:val="00C943EA"/>
    <w:rsid w:val="00C95F24"/>
    <w:rsid w:val="00CC6C42"/>
    <w:rsid w:val="00CD5ED8"/>
    <w:rsid w:val="00CD748E"/>
    <w:rsid w:val="00CE2D7D"/>
    <w:rsid w:val="00CE5B50"/>
    <w:rsid w:val="00D53695"/>
    <w:rsid w:val="00D5676A"/>
    <w:rsid w:val="00D72E69"/>
    <w:rsid w:val="00D803ED"/>
    <w:rsid w:val="00D9460D"/>
    <w:rsid w:val="00DA2050"/>
    <w:rsid w:val="00DA58D4"/>
    <w:rsid w:val="00DA7DD9"/>
    <w:rsid w:val="00DB422E"/>
    <w:rsid w:val="00DB72C4"/>
    <w:rsid w:val="00DC16D4"/>
    <w:rsid w:val="00DC48BF"/>
    <w:rsid w:val="00DE0314"/>
    <w:rsid w:val="00DE3510"/>
    <w:rsid w:val="00DE6B64"/>
    <w:rsid w:val="00E25DEA"/>
    <w:rsid w:val="00E6428F"/>
    <w:rsid w:val="00E76C00"/>
    <w:rsid w:val="00E7759F"/>
    <w:rsid w:val="00E77F91"/>
    <w:rsid w:val="00E93FFA"/>
    <w:rsid w:val="00EA361E"/>
    <w:rsid w:val="00EA72FF"/>
    <w:rsid w:val="00EC6C71"/>
    <w:rsid w:val="00EC6CCB"/>
    <w:rsid w:val="00ED559C"/>
    <w:rsid w:val="00F124AF"/>
    <w:rsid w:val="00F153D8"/>
    <w:rsid w:val="00F261B4"/>
    <w:rsid w:val="00F3070E"/>
    <w:rsid w:val="00F42C34"/>
    <w:rsid w:val="00F61A70"/>
    <w:rsid w:val="00F6497F"/>
    <w:rsid w:val="00F64A0F"/>
    <w:rsid w:val="00F92F04"/>
    <w:rsid w:val="00FB0DDC"/>
    <w:rsid w:val="00FF47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67BCB"/>
  <w15:chartTrackingRefBased/>
  <w15:docId w15:val="{3EFF0D1F-9998-4B6A-B064-D31AA8554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61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E69"/>
    <w:rPr>
      <w:color w:val="0000FF" w:themeColor="hyperlink"/>
      <w:u w:val="single"/>
    </w:rPr>
  </w:style>
  <w:style w:type="character" w:customStyle="1" w:styleId="UnresolvedMention1">
    <w:name w:val="Unresolved Mention1"/>
    <w:basedOn w:val="DefaultParagraphFont"/>
    <w:uiPriority w:val="99"/>
    <w:semiHidden/>
    <w:unhideWhenUsed/>
    <w:rsid w:val="00D72E69"/>
    <w:rPr>
      <w:color w:val="605E5C"/>
      <w:shd w:val="clear" w:color="auto" w:fill="E1DFDD"/>
    </w:rPr>
  </w:style>
  <w:style w:type="character" w:customStyle="1" w:styleId="Heading1Char">
    <w:name w:val="Heading 1 Char"/>
    <w:basedOn w:val="DefaultParagraphFont"/>
    <w:link w:val="Heading1"/>
    <w:uiPriority w:val="9"/>
    <w:rsid w:val="00F261B4"/>
    <w:rPr>
      <w:rFonts w:ascii="Times New Roman" w:eastAsia="Times New Roman" w:hAnsi="Times New Roman" w:cs="Times New Roman"/>
      <w:b/>
      <w:bCs/>
      <w:kern w:val="36"/>
      <w:sz w:val="48"/>
      <w:szCs w:val="48"/>
    </w:rPr>
  </w:style>
  <w:style w:type="table" w:styleId="TableGrid">
    <w:name w:val="Table Grid"/>
    <w:basedOn w:val="TableNormal"/>
    <w:uiPriority w:val="59"/>
    <w:unhideWhenUsed/>
    <w:rsid w:val="00A05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24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4AF"/>
  </w:style>
  <w:style w:type="paragraph" w:styleId="Footer">
    <w:name w:val="footer"/>
    <w:basedOn w:val="Normal"/>
    <w:link w:val="FooterChar"/>
    <w:uiPriority w:val="99"/>
    <w:unhideWhenUsed/>
    <w:rsid w:val="00F124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statista.com/statistics/542775/operating-revenue-of-air-canada/" TargetMode="External"/><Relationship Id="rId18" Type="http://schemas.openxmlformats.org/officeDocument/2006/relationships/hyperlink" Target="https://www.thecanadianencyclopedia.ca/en/author/karl-m-ruppenthal"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2.png"/><Relationship Id="rId12" Type="http://schemas.openxmlformats.org/officeDocument/2006/relationships/hyperlink" Target="https://www.thecanadianencyclopedia.ca/en/article/air-transport-industry" TargetMode="External"/><Relationship Id="rId17" Type="http://schemas.openxmlformats.org/officeDocument/2006/relationships/hyperlink" Target="https://www.thecanadianencyclopedia.ca/en/article/railway-history" TargetMode="External"/><Relationship Id="rId2" Type="http://schemas.openxmlformats.org/officeDocument/2006/relationships/settings" Target="settings.xml"/><Relationship Id="rId16" Type="http://schemas.openxmlformats.org/officeDocument/2006/relationships/hyperlink" Target="https://www.tc.gc.ca/eng/motorvehiclesafety/roadsafety-motor-carriers-commercial-vehicles-drivers-1312.htm"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tc.gc.ca/eng/policy/anre-menu-3018.htm" TargetMode="External"/><Relationship Id="rId5" Type="http://schemas.openxmlformats.org/officeDocument/2006/relationships/endnotes" Target="endnotes.xml"/><Relationship Id="rId15" Type="http://schemas.openxmlformats.org/officeDocument/2006/relationships/hyperlink" Target="https://doi.org/10.7176/ceis/11-6-06"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thecanadianencyclopedia.ca/en/article/transportation" TargetMode="External"/><Relationship Id="rId4" Type="http://schemas.openxmlformats.org/officeDocument/2006/relationships/footnotes" Target="footnotes.xml"/><Relationship Id="rId9" Type="http://schemas.openxmlformats.org/officeDocument/2006/relationships/hyperlink" Target="https://www.seat61.com/Canada.htm" TargetMode="External"/><Relationship Id="rId14" Type="http://schemas.openxmlformats.org/officeDocument/2006/relationships/hyperlink" Target="https://www.cer-rec.gc.ca/nrg/ntgrtd/trnsprttn/2016/cnds-ppln-trnsprttn-systm-eng.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19</cp:revision>
  <dcterms:created xsi:type="dcterms:W3CDTF">2020-04-23T19:10:00Z</dcterms:created>
  <dcterms:modified xsi:type="dcterms:W3CDTF">2020-04-23T23:15:00Z</dcterms:modified>
</cp:coreProperties>
</file>